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B1DFB" w14:textId="77777777" w:rsidR="004D3CB6" w:rsidRDefault="0010454C" w:rsidP="004D3CB6">
      <w:pPr>
        <w:pStyle w:val="Title"/>
        <w:jc w:val="left"/>
        <w:rPr>
          <w:rFonts w:ascii="Calibri" w:hAnsi="Calibri" w:cs="Calibri"/>
          <w:b w:val="0"/>
          <w:bCs w:val="0"/>
          <w:color w:val="7F7F7F"/>
          <w:sz w:val="56"/>
        </w:rPr>
      </w:pPr>
      <w:r>
        <w:rPr>
          <w:rFonts w:ascii="Calibri" w:hAnsi="Calibri" w:cs="Calibri"/>
          <w:b w:val="0"/>
          <w:bCs w:val="0"/>
          <w:noProof/>
          <w:color w:val="7F7F7F"/>
          <w:sz w:val="56"/>
        </w:rPr>
        <w:drawing>
          <wp:anchor distT="0" distB="0" distL="114300" distR="114300" simplePos="0" relativeHeight="251662336" behindDoc="0" locked="0" layoutInCell="1" allowOverlap="1" wp14:anchorId="6C7AC8D4" wp14:editId="3D7767F9">
            <wp:simplePos x="0" y="0"/>
            <wp:positionH relativeFrom="column">
              <wp:posOffset>4015548</wp:posOffset>
            </wp:positionH>
            <wp:positionV relativeFrom="paragraph">
              <wp:posOffset>-111516</wp:posOffset>
            </wp:positionV>
            <wp:extent cx="2373923" cy="78399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3923" cy="7839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9F5AE" w14:textId="77777777" w:rsidR="004D3CB6" w:rsidRDefault="004D3CB6" w:rsidP="004D3CB6">
      <w:pPr>
        <w:pStyle w:val="Title"/>
        <w:jc w:val="left"/>
        <w:rPr>
          <w:rFonts w:ascii="Calibri" w:hAnsi="Calibri" w:cs="Calibri"/>
          <w:b w:val="0"/>
          <w:bCs w:val="0"/>
          <w:color w:val="7F7F7F"/>
          <w:sz w:val="56"/>
        </w:rPr>
      </w:pPr>
    </w:p>
    <w:p w14:paraId="370309B3" w14:textId="77777777" w:rsidR="004D3CB6" w:rsidRPr="004D3CB6" w:rsidRDefault="004D3CB6" w:rsidP="004D3CB6">
      <w:pPr>
        <w:pStyle w:val="Title"/>
        <w:jc w:val="left"/>
        <w:rPr>
          <w:rFonts w:ascii="Calibri" w:hAnsi="Calibri" w:cs="Calibri"/>
          <w:b w:val="0"/>
          <w:bCs w:val="0"/>
          <w:color w:val="7F7F7F"/>
          <w:sz w:val="56"/>
        </w:rPr>
      </w:pPr>
    </w:p>
    <w:p w14:paraId="0A97EAAD" w14:textId="77777777" w:rsidR="004D3CB6" w:rsidRPr="004D3CB6" w:rsidRDefault="004D3CB6" w:rsidP="004D3CB6">
      <w:pPr>
        <w:pStyle w:val="Title"/>
        <w:jc w:val="left"/>
        <w:rPr>
          <w:rFonts w:ascii="Calibri" w:hAnsi="Calibri" w:cs="Calibri"/>
          <w:b w:val="0"/>
          <w:bCs w:val="0"/>
          <w:color w:val="7F7F7F"/>
          <w:sz w:val="56"/>
        </w:rPr>
      </w:pPr>
    </w:p>
    <w:p w14:paraId="0112AFBD" w14:textId="77777777" w:rsidR="004D3CB6" w:rsidRPr="004D3CB6" w:rsidRDefault="008C402F" w:rsidP="004D3CB6">
      <w:pPr>
        <w:pStyle w:val="Title"/>
        <w:jc w:val="left"/>
        <w:rPr>
          <w:rFonts w:ascii="Calibri" w:hAnsi="Calibri" w:cs="Calibri"/>
          <w:b w:val="0"/>
          <w:bCs w:val="0"/>
          <w:color w:val="7F7F7F"/>
          <w:sz w:val="56"/>
        </w:rPr>
      </w:pPr>
      <w:r>
        <w:rPr>
          <w:noProof/>
          <w:lang w:eastAsia="en-GB"/>
        </w:rPr>
        <mc:AlternateContent>
          <mc:Choice Requires="wps">
            <w:drawing>
              <wp:anchor distT="0" distB="0" distL="114300" distR="114300" simplePos="0" relativeHeight="251659264" behindDoc="1" locked="0" layoutInCell="1" allowOverlap="1" wp14:anchorId="28DC9825" wp14:editId="7BA89AB2">
                <wp:simplePos x="0" y="0"/>
                <wp:positionH relativeFrom="margin">
                  <wp:align>right</wp:align>
                </wp:positionH>
                <wp:positionV relativeFrom="paragraph">
                  <wp:posOffset>252730</wp:posOffset>
                </wp:positionV>
                <wp:extent cx="7753350" cy="14351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0" cy="143510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7AD11" id="Rectangle 2" o:spid="_x0000_s1026" style="position:absolute;margin-left:559.3pt;margin-top:19.9pt;width:610.5pt;height:113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" fillcolor="#f2f2f2" stroked="f" strokeweight="2pt">
                <w10:wrap anchorx="margin"/>
              </v:rect>
            </w:pict>
          </mc:Fallback>
        </mc:AlternateContent>
      </w:r>
    </w:p>
    <w:p w14:paraId="44ECA4AD" w14:textId="77777777" w:rsidR="004D3CB6" w:rsidRPr="006A7348" w:rsidRDefault="004D3CB6" w:rsidP="004D3CB6"/>
    <w:p w14:paraId="45765179" w14:textId="0AC59205" w:rsidR="004D3CB6" w:rsidRPr="004D3CB6" w:rsidRDefault="006C6176" w:rsidP="004D3CB6">
      <w:pPr>
        <w:pStyle w:val="Title"/>
        <w:jc w:val="left"/>
        <w:rPr>
          <w:rFonts w:ascii="Calibri" w:hAnsi="Calibri" w:cs="Calibri"/>
          <w:b w:val="0"/>
          <w:bCs w:val="0"/>
          <w:color w:val="7F7F7F"/>
          <w:sz w:val="96"/>
        </w:rPr>
      </w:pPr>
      <w:r>
        <w:rPr>
          <w:rFonts w:ascii="Calibri" w:hAnsi="Calibri" w:cs="Calibri"/>
          <w:b w:val="0"/>
          <w:bCs w:val="0"/>
          <w:color w:val="7F7F7F"/>
          <w:sz w:val="96"/>
        </w:rPr>
        <w:t xml:space="preserve">Paxton </w:t>
      </w:r>
      <w:r w:rsidR="004D3CB6" w:rsidRPr="004D3CB6">
        <w:rPr>
          <w:rFonts w:ascii="Calibri" w:hAnsi="Calibri" w:cs="Calibri"/>
          <w:b w:val="0"/>
          <w:bCs w:val="0"/>
          <w:color w:val="7F7F7F"/>
          <w:sz w:val="96"/>
        </w:rPr>
        <w:t xml:space="preserve">Specification </w:t>
      </w:r>
    </w:p>
    <w:p w14:paraId="67205EFA" w14:textId="77777777" w:rsidR="004D3CB6" w:rsidRPr="004D3CB6" w:rsidRDefault="004D3CB6" w:rsidP="004D3CB6">
      <w:pPr>
        <w:pStyle w:val="Title"/>
        <w:jc w:val="left"/>
        <w:rPr>
          <w:rFonts w:ascii="Calibri" w:hAnsi="Calibri" w:cs="Calibri"/>
          <w:b w:val="0"/>
          <w:bCs w:val="0"/>
          <w:color w:val="7F7F7F"/>
          <w:sz w:val="56"/>
        </w:rPr>
      </w:pPr>
    </w:p>
    <w:p w14:paraId="5FE89CB9" w14:textId="0E439368" w:rsidR="004D3CB6" w:rsidRDefault="004D3CB6" w:rsidP="004D3CB6">
      <w:pPr>
        <w:pStyle w:val="Title"/>
        <w:jc w:val="left"/>
        <w:rPr>
          <w:rFonts w:ascii="Calibri" w:hAnsi="Calibri" w:cs="Calibri"/>
          <w:b w:val="0"/>
          <w:bCs w:val="0"/>
          <w:color w:val="7F7F7F"/>
          <w:sz w:val="18"/>
          <w:szCs w:val="18"/>
        </w:rPr>
      </w:pPr>
    </w:p>
    <w:p w14:paraId="517AB042" w14:textId="77777777" w:rsidR="0000042A" w:rsidRPr="0000042A" w:rsidRDefault="0000042A" w:rsidP="0000042A"/>
    <w:p w14:paraId="79D1415E" w14:textId="77777777" w:rsidR="004D3CB6" w:rsidRPr="004D3CB6" w:rsidRDefault="004D3CB6" w:rsidP="004D3CB6">
      <w:pPr>
        <w:pStyle w:val="Title"/>
        <w:jc w:val="left"/>
        <w:rPr>
          <w:rFonts w:ascii="Calibri" w:hAnsi="Calibri" w:cs="Calibri"/>
          <w:b w:val="0"/>
          <w:bCs w:val="0"/>
          <w:color w:val="7F7F7F"/>
          <w:sz w:val="56"/>
        </w:rPr>
      </w:pPr>
      <w:r w:rsidRPr="004D3CB6">
        <w:rPr>
          <w:rFonts w:ascii="Calibri" w:hAnsi="Calibri" w:cs="Calibri"/>
          <w:b w:val="0"/>
          <w:bCs w:val="0"/>
          <w:color w:val="7F7F7F"/>
          <w:sz w:val="56"/>
        </w:rPr>
        <w:t>Section Four</w:t>
      </w:r>
    </w:p>
    <w:p w14:paraId="6BC59D05" w14:textId="48186053" w:rsidR="004D3CB6" w:rsidRPr="004D3CB6" w:rsidRDefault="004D3CB6" w:rsidP="004D3CB6">
      <w:pPr>
        <w:pStyle w:val="Title"/>
        <w:jc w:val="left"/>
        <w:rPr>
          <w:rFonts w:ascii="Calibri" w:hAnsi="Calibri" w:cs="Calibri"/>
          <w:b w:val="0"/>
          <w:bCs w:val="0"/>
          <w:color w:val="7F7F7F"/>
          <w:sz w:val="56"/>
        </w:rPr>
      </w:pPr>
      <w:r w:rsidRPr="004D3CB6">
        <w:rPr>
          <w:rFonts w:ascii="Calibri" w:hAnsi="Calibri" w:cs="Calibri"/>
          <w:b w:val="0"/>
          <w:bCs w:val="0"/>
          <w:color w:val="7F7F7F"/>
          <w:sz w:val="56"/>
        </w:rPr>
        <w:t>Entry</w:t>
      </w:r>
    </w:p>
    <w:p w14:paraId="1DA96D11" w14:textId="77777777" w:rsidR="002D7093" w:rsidRDefault="002D7093" w:rsidP="004D3CB6">
      <w:pPr>
        <w:pStyle w:val="Title"/>
        <w:jc w:val="left"/>
        <w:rPr>
          <w:rFonts w:ascii="Calibri" w:hAnsi="Calibri" w:cs="Calibri"/>
          <w:b w:val="0"/>
          <w:bCs w:val="0"/>
          <w:color w:val="4F6228"/>
          <w:sz w:val="56"/>
        </w:rPr>
      </w:pPr>
    </w:p>
    <w:p w14:paraId="07C9F9B3" w14:textId="77777777" w:rsidR="004D3CB6" w:rsidRPr="004D3CB6" w:rsidRDefault="004D3CB6" w:rsidP="004D3CB6">
      <w:pPr>
        <w:pStyle w:val="Title"/>
        <w:jc w:val="left"/>
        <w:rPr>
          <w:rFonts w:ascii="Calibri" w:hAnsi="Calibri" w:cs="Calibri"/>
          <w:b w:val="0"/>
          <w:color w:val="FF0000"/>
          <w:sz w:val="56"/>
        </w:rPr>
      </w:pPr>
      <w:r w:rsidRPr="004D3CB6">
        <w:rPr>
          <w:rFonts w:ascii="Calibri" w:hAnsi="Calibri" w:cs="Calibri"/>
          <w:b w:val="0"/>
          <w:bCs w:val="0"/>
          <w:color w:val="4F6228"/>
          <w:sz w:val="56"/>
        </w:rPr>
        <w:br w:type="page"/>
      </w:r>
    </w:p>
    <w:p w14:paraId="6A7CF74E" w14:textId="77777777" w:rsidR="00CA3B4B" w:rsidRDefault="00CA3B4B" w:rsidP="004D3CB6">
      <w:pPr>
        <w:rPr>
          <w:rFonts w:ascii="Calibri" w:hAnsi="Calibri" w:cs="Calibri"/>
          <w:color w:val="7F7F7F"/>
        </w:rPr>
      </w:pPr>
    </w:p>
    <w:p w14:paraId="57285CC7" w14:textId="77777777" w:rsidR="004D3CB6" w:rsidRPr="004D3CB6" w:rsidRDefault="008C402F" w:rsidP="004D3CB6">
      <w:pPr>
        <w:rPr>
          <w:rFonts w:ascii="Calibri" w:hAnsi="Calibri" w:cs="Calibri"/>
          <w:color w:val="7F7F7F"/>
        </w:rPr>
      </w:pPr>
      <w:r>
        <w:rPr>
          <w:noProof/>
          <w:lang w:eastAsia="en-GB"/>
        </w:rPr>
        <mc:AlternateContent>
          <mc:Choice Requires="wps">
            <w:drawing>
              <wp:anchor distT="0" distB="0" distL="114300" distR="114300" simplePos="0" relativeHeight="251661312" behindDoc="1" locked="0" layoutInCell="1" allowOverlap="1" wp14:anchorId="03669965" wp14:editId="12176DCB">
                <wp:simplePos x="0" y="0"/>
                <wp:positionH relativeFrom="column">
                  <wp:posOffset>-2363896</wp:posOffset>
                </wp:positionH>
                <wp:positionV relativeFrom="paragraph">
                  <wp:posOffset>-27684</wp:posOffset>
                </wp:positionV>
                <wp:extent cx="8756248" cy="777967"/>
                <wp:effectExtent l="0" t="0" r="6985" b="31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56248" cy="777967"/>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5FF6F" id="Rectangle 4" o:spid="_x0000_s1026" style="position:absolute;margin-left:-186.15pt;margin-top:-2.2pt;width:689.45pt;height:6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" fillcolor="#f2f2f2" stroked="f" strokeweight="2pt">
                <v:path arrowok="t"/>
              </v:rect>
            </w:pict>
          </mc:Fallback>
        </mc:AlternateContent>
      </w:r>
      <w:r w:rsidR="004D3CB6" w:rsidRPr="004D3CB6">
        <w:rPr>
          <w:rFonts w:ascii="Calibri" w:hAnsi="Calibri" w:cs="Calibri"/>
          <w:color w:val="7F7F7F"/>
        </w:rPr>
        <w:t xml:space="preserve">Edit as required – this document can be used for a standalone Entry system project, or merge where appropriate with additional Paxton specification guides for a complete/customised Access Control solution.  </w:t>
      </w:r>
    </w:p>
    <w:p w14:paraId="427C1848" w14:textId="77777777" w:rsidR="004D3CB6" w:rsidRPr="004D3CB6" w:rsidRDefault="004D3CB6" w:rsidP="004D3CB6">
      <w:pPr>
        <w:rPr>
          <w:rFonts w:ascii="Calibri" w:hAnsi="Calibri" w:cs="Calibri"/>
          <w:color w:val="7F7F7F"/>
        </w:rPr>
      </w:pPr>
      <w:r w:rsidRPr="004D3CB6">
        <w:rPr>
          <w:rFonts w:ascii="Calibri" w:hAnsi="Calibri" w:cs="Calibri"/>
          <w:color w:val="7F7F7F"/>
        </w:rPr>
        <w:t xml:space="preserve">Key - </w:t>
      </w:r>
      <w:r w:rsidRPr="004D3CB6">
        <w:rPr>
          <w:rFonts w:ascii="Calibri" w:hAnsi="Calibri" w:cs="Calibri"/>
          <w:color w:val="7F7F7F"/>
        </w:rPr>
        <w:tab/>
      </w:r>
      <w:r w:rsidRPr="004D3CB6">
        <w:rPr>
          <w:rFonts w:ascii="Calibri" w:hAnsi="Calibri" w:cs="Calibri"/>
          <w:b/>
          <w:color w:val="7F7F7F"/>
        </w:rPr>
        <w:t xml:space="preserve">[Square brackets] </w:t>
      </w:r>
      <w:r w:rsidRPr="004D3CB6">
        <w:rPr>
          <w:rFonts w:ascii="Calibri" w:hAnsi="Calibri" w:cs="Calibri"/>
          <w:color w:val="7F7F7F"/>
        </w:rPr>
        <w:t>– Options</w:t>
      </w:r>
      <w:r w:rsidRPr="004D3CB6">
        <w:rPr>
          <w:rFonts w:ascii="Calibri" w:hAnsi="Calibri" w:cs="Calibri"/>
          <w:b/>
          <w:color w:val="7F7F7F"/>
        </w:rPr>
        <w:t xml:space="preserve">. </w:t>
      </w:r>
      <w:r w:rsidRPr="004D3CB6">
        <w:rPr>
          <w:rFonts w:ascii="Calibri" w:hAnsi="Calibri" w:cs="Calibri"/>
          <w:color w:val="7F7F7F"/>
        </w:rPr>
        <w:t xml:space="preserve">Delete brackets and turn off bold to include. </w:t>
      </w:r>
    </w:p>
    <w:p w14:paraId="2DBC61C4" w14:textId="77777777" w:rsidR="004D3CB6" w:rsidRPr="004D3CB6" w:rsidRDefault="004D3CB6" w:rsidP="004D3CB6">
      <w:pPr>
        <w:ind w:firstLine="720"/>
        <w:rPr>
          <w:rFonts w:ascii="Calibri" w:hAnsi="Calibri" w:cs="Calibri"/>
          <w:b/>
          <w:color w:val="7F7F7F"/>
        </w:rPr>
      </w:pPr>
      <w:r w:rsidRPr="004D3CB6">
        <w:rPr>
          <w:rFonts w:ascii="Calibri" w:hAnsi="Calibri" w:cs="Calibri"/>
          <w:b/>
          <w:color w:val="7F7F7F"/>
        </w:rPr>
        <w:t xml:space="preserve">{Curly brackets} </w:t>
      </w:r>
      <w:r w:rsidRPr="004D3CB6">
        <w:rPr>
          <w:rFonts w:ascii="Calibri" w:hAnsi="Calibri" w:cs="Calibri"/>
          <w:color w:val="7F7F7F"/>
        </w:rPr>
        <w:t xml:space="preserve">– Comments. </w:t>
      </w:r>
    </w:p>
    <w:p w14:paraId="2EFF6D5A" w14:textId="77777777" w:rsidR="004D3CB6" w:rsidRPr="004D3CB6" w:rsidRDefault="004D3CB6" w:rsidP="004D3CB6">
      <w:pPr>
        <w:pStyle w:val="Title"/>
        <w:rPr>
          <w:rFonts w:ascii="Calibri" w:hAnsi="Calibri" w:cs="Calibri"/>
        </w:rPr>
      </w:pPr>
    </w:p>
    <w:p w14:paraId="1812E4AC" w14:textId="77777777" w:rsidR="004D3CB6" w:rsidRPr="004D3CB6" w:rsidRDefault="004D3CB6" w:rsidP="004D3CB6">
      <w:pPr>
        <w:pStyle w:val="Title"/>
        <w:rPr>
          <w:rFonts w:ascii="Calibri" w:hAnsi="Calibri" w:cs="Calibri"/>
        </w:rPr>
      </w:pPr>
    </w:p>
    <w:p w14:paraId="27DB5F32" w14:textId="77777777" w:rsidR="004D3CB6" w:rsidRPr="004D3CB6" w:rsidRDefault="004D3CB6" w:rsidP="004D3CB6">
      <w:pPr>
        <w:pStyle w:val="Title"/>
        <w:rPr>
          <w:rFonts w:ascii="Calibri" w:hAnsi="Calibri" w:cs="Calibri"/>
        </w:rPr>
      </w:pPr>
    </w:p>
    <w:p w14:paraId="25DFCA4C" w14:textId="77777777" w:rsidR="004D3CB6" w:rsidRPr="004D3CB6" w:rsidRDefault="004D3CB6" w:rsidP="004D3CB6">
      <w:pPr>
        <w:pStyle w:val="Title"/>
        <w:rPr>
          <w:rFonts w:ascii="Calibri" w:hAnsi="Calibri" w:cs="Calibri"/>
          <w:color w:val="7F7F7F"/>
        </w:rPr>
      </w:pPr>
      <w:r w:rsidRPr="004D3CB6">
        <w:rPr>
          <w:rFonts w:ascii="Calibri" w:hAnsi="Calibri" w:cs="Calibri"/>
          <w:color w:val="7F7F7F"/>
        </w:rPr>
        <w:t>SECTION 4</w:t>
      </w:r>
    </w:p>
    <w:p w14:paraId="156083E1" w14:textId="5FA16944" w:rsidR="004D3CB6" w:rsidRPr="00CA3B4B" w:rsidRDefault="004D3CB6" w:rsidP="00CA3B4B">
      <w:pPr>
        <w:pStyle w:val="Title"/>
        <w:rPr>
          <w:rFonts w:ascii="Calibri" w:hAnsi="Calibri" w:cs="Calibri"/>
          <w:color w:val="7F7F7F"/>
        </w:rPr>
      </w:pPr>
      <w:r w:rsidRPr="004D3CB6">
        <w:rPr>
          <w:rFonts w:ascii="Calibri" w:hAnsi="Calibri" w:cs="Calibri"/>
          <w:color w:val="7F7F7F"/>
        </w:rPr>
        <w:t>ACCESS CONTROL –</w:t>
      </w:r>
      <w:r w:rsidR="009449A8">
        <w:rPr>
          <w:rFonts w:ascii="Calibri" w:hAnsi="Calibri" w:cs="Calibri"/>
          <w:color w:val="7F7F7F"/>
        </w:rPr>
        <w:t xml:space="preserve"> </w:t>
      </w:r>
      <w:r w:rsidRPr="004D3CB6">
        <w:rPr>
          <w:rFonts w:ascii="Calibri" w:hAnsi="Calibri" w:cs="Calibri"/>
          <w:color w:val="7F7F7F"/>
        </w:rPr>
        <w:t>Entry</w:t>
      </w:r>
    </w:p>
    <w:p w14:paraId="32B0000B" w14:textId="77777777" w:rsidR="00AA2D97" w:rsidRPr="00E40CFA" w:rsidRDefault="00AA2D97" w:rsidP="00D10052">
      <w:pPr>
        <w:pStyle w:val="Heading1"/>
      </w:pPr>
      <w:r w:rsidRPr="00E40CFA">
        <w:t>GENERAL</w:t>
      </w:r>
    </w:p>
    <w:p w14:paraId="24FE6D68" w14:textId="77777777" w:rsidR="000E6CB3" w:rsidRPr="004D3CB6" w:rsidRDefault="007154DE" w:rsidP="002D5B59">
      <w:pPr>
        <w:pStyle w:val="Heading2"/>
      </w:pPr>
      <w:r w:rsidRPr="004D3CB6">
        <w:t>SUMMARY</w:t>
      </w:r>
    </w:p>
    <w:p w14:paraId="4FB7E63A" w14:textId="77777777" w:rsidR="000E6CB3" w:rsidRPr="00E40CFA" w:rsidRDefault="000E6CB3" w:rsidP="007154DE">
      <w:pPr>
        <w:pStyle w:val="Heading3"/>
      </w:pPr>
      <w:r w:rsidRPr="00E40CFA">
        <w:t>S</w:t>
      </w:r>
      <w:r w:rsidR="007154DE" w:rsidRPr="00E40CFA">
        <w:t>ection includes</w:t>
      </w:r>
    </w:p>
    <w:p w14:paraId="5D0828CB" w14:textId="77777777" w:rsidR="000E6CB3" w:rsidRPr="00E40CFA" w:rsidRDefault="007E34A7" w:rsidP="007154DE">
      <w:pPr>
        <w:pStyle w:val="Heading4"/>
      </w:pPr>
      <w:r w:rsidRPr="00E40CFA">
        <w:rPr>
          <w:rStyle w:val="Heading3Char"/>
        </w:rPr>
        <w:t xml:space="preserve">Electronic </w:t>
      </w:r>
      <w:r w:rsidR="007154DE" w:rsidRPr="00E40CFA">
        <w:rPr>
          <w:rStyle w:val="Heading3Char"/>
        </w:rPr>
        <w:t>Access</w:t>
      </w:r>
      <w:r w:rsidRPr="00E40CFA">
        <w:t xml:space="preserve"> Control</w:t>
      </w:r>
    </w:p>
    <w:p w14:paraId="1D11D8E7" w14:textId="77777777" w:rsidR="009161DD" w:rsidRPr="00E40CFA" w:rsidRDefault="009161DD" w:rsidP="007154DE">
      <w:pPr>
        <w:pStyle w:val="Heading4"/>
      </w:pPr>
      <w:r w:rsidRPr="00E40CFA">
        <w:t>Door Entry Systems</w:t>
      </w:r>
    </w:p>
    <w:p w14:paraId="50BAD1A3" w14:textId="77777777" w:rsidR="000E6CB3" w:rsidRPr="006B7606" w:rsidRDefault="007154DE" w:rsidP="007154DE">
      <w:pPr>
        <w:pStyle w:val="Heading3"/>
      </w:pPr>
      <w:r w:rsidRPr="006B7606">
        <w:t>Related sections</w:t>
      </w:r>
    </w:p>
    <w:p w14:paraId="2A092B24" w14:textId="77777777" w:rsidR="000E6CB3" w:rsidRPr="006B7606" w:rsidRDefault="000E6CB3" w:rsidP="007154DE">
      <w:pPr>
        <w:pStyle w:val="Heading4"/>
      </w:pPr>
      <w:r w:rsidRPr="006B7606">
        <w:t>28 13 00 Access Control</w:t>
      </w:r>
    </w:p>
    <w:p w14:paraId="3CC8BE26" w14:textId="77777777" w:rsidR="000E6CB3" w:rsidRDefault="000E6CB3" w:rsidP="007154DE">
      <w:pPr>
        <w:pStyle w:val="Heading4"/>
      </w:pPr>
      <w:r w:rsidRPr="006B7606">
        <w:t>28 13 33 Access Control Interfaces</w:t>
      </w:r>
    </w:p>
    <w:p w14:paraId="7C3388E0" w14:textId="77777777" w:rsidR="007154DE" w:rsidRDefault="007154DE" w:rsidP="007154DE">
      <w:pPr>
        <w:pStyle w:val="Heading3"/>
      </w:pPr>
      <w:r>
        <w:t>Products</w:t>
      </w:r>
    </w:p>
    <w:p w14:paraId="6016E7BE" w14:textId="77777777" w:rsidR="006468E7" w:rsidRPr="006468E7" w:rsidRDefault="006468E7" w:rsidP="006468E7">
      <w:pPr>
        <w:pStyle w:val="Heading3"/>
        <w:numPr>
          <w:ilvl w:val="0"/>
          <w:numId w:val="0"/>
        </w:numPr>
        <w:ind w:left="1080"/>
        <w:rPr>
          <w:b/>
        </w:rPr>
      </w:pPr>
      <w:r w:rsidRPr="006468E7">
        <w:rPr>
          <w:b/>
        </w:rPr>
        <w:t xml:space="preserve">{Delete any that are not required for this project} </w:t>
      </w:r>
    </w:p>
    <w:p w14:paraId="69C5534A" w14:textId="77777777" w:rsidR="00FE1F1E" w:rsidRPr="006468E7" w:rsidRDefault="006468E7" w:rsidP="006468E7">
      <w:pPr>
        <w:pStyle w:val="Heading3"/>
        <w:numPr>
          <w:ilvl w:val="0"/>
          <w:numId w:val="0"/>
        </w:numPr>
        <w:ind w:left="1080"/>
        <w:rPr>
          <w:b/>
        </w:rPr>
      </w:pPr>
      <w:r w:rsidRPr="006468E7">
        <w:rPr>
          <w:b/>
        </w:rPr>
        <w:t>{Choose to use either the Paxton product name or a general name for each}</w:t>
      </w:r>
    </w:p>
    <w:p w14:paraId="521933F8" w14:textId="5A74827D" w:rsidR="006468E7" w:rsidRDefault="006468E7" w:rsidP="007154DE">
      <w:pPr>
        <w:pStyle w:val="Heading4"/>
      </w:pPr>
      <w:r w:rsidRPr="002823DB">
        <w:rPr>
          <w:b/>
        </w:rPr>
        <w:t>[Premium Touchscreen Panel] [Entry Touch Panel]</w:t>
      </w:r>
    </w:p>
    <w:p w14:paraId="2BEB9520" w14:textId="42BEED85" w:rsidR="006468E7" w:rsidRDefault="006468E7" w:rsidP="007154DE">
      <w:pPr>
        <w:pStyle w:val="Heading4"/>
      </w:pPr>
      <w:r w:rsidRPr="002823DB">
        <w:rPr>
          <w:b/>
        </w:rPr>
        <w:t>[Standard Panel] [Entry Standard Panel]</w:t>
      </w:r>
    </w:p>
    <w:p w14:paraId="07C4B2E9" w14:textId="31AAE7AD" w:rsidR="006468E7" w:rsidRDefault="006468E7" w:rsidP="007154DE">
      <w:pPr>
        <w:pStyle w:val="Heading4"/>
      </w:pPr>
      <w:r w:rsidRPr="002823DB">
        <w:rPr>
          <w:b/>
        </w:rPr>
        <w:t>[Audio Monitor] [Entry Audio Monitor]</w:t>
      </w:r>
    </w:p>
    <w:p w14:paraId="201056A9" w14:textId="0486A1F5" w:rsidR="006468E7" w:rsidRDefault="006468E7" w:rsidP="007154DE">
      <w:pPr>
        <w:pStyle w:val="Heading4"/>
      </w:pPr>
      <w:r w:rsidRPr="002823DB">
        <w:rPr>
          <w:b/>
        </w:rPr>
        <w:t>[Standard Touchscreen</w:t>
      </w:r>
      <w:r>
        <w:t xml:space="preserve"> </w:t>
      </w:r>
      <w:r w:rsidRPr="002823DB">
        <w:rPr>
          <w:b/>
        </w:rPr>
        <w:t>Monitor] [Entry Standard Monitor]</w:t>
      </w:r>
    </w:p>
    <w:p w14:paraId="2DD945D9" w14:textId="3BFFD9C5" w:rsidR="006468E7" w:rsidRDefault="006468E7" w:rsidP="007154DE">
      <w:pPr>
        <w:pStyle w:val="Heading4"/>
      </w:pPr>
      <w:r w:rsidRPr="002823DB">
        <w:rPr>
          <w:b/>
        </w:rPr>
        <w:t>[Premium Touchscreen Monitor] [Entry Premium Monitor]</w:t>
      </w:r>
    </w:p>
    <w:p w14:paraId="03594F02" w14:textId="61522305" w:rsidR="006468E7" w:rsidRPr="002823DB" w:rsidRDefault="006468E7" w:rsidP="007154DE">
      <w:pPr>
        <w:pStyle w:val="Heading4"/>
      </w:pPr>
      <w:r w:rsidRPr="002823DB">
        <w:rPr>
          <w:b/>
        </w:rPr>
        <w:t>[Door control unit] [</w:t>
      </w:r>
      <w:r w:rsidR="002823DB" w:rsidRPr="002823DB">
        <w:rPr>
          <w:b/>
        </w:rPr>
        <w:t>Entry Control Unit]</w:t>
      </w:r>
    </w:p>
    <w:p w14:paraId="1438A38C" w14:textId="27166975" w:rsidR="00A85216" w:rsidRDefault="002823DB" w:rsidP="007154DE">
      <w:pPr>
        <w:pStyle w:val="Heading4"/>
      </w:pPr>
      <w:r w:rsidRPr="002823DB">
        <w:rPr>
          <w:b/>
        </w:rPr>
        <w:t>[</w:t>
      </w:r>
      <w:r w:rsidR="00A85216" w:rsidRPr="002823DB">
        <w:rPr>
          <w:b/>
        </w:rPr>
        <w:t>Access Control software</w:t>
      </w:r>
      <w:r w:rsidRPr="002823DB">
        <w:rPr>
          <w:b/>
        </w:rPr>
        <w:t>] [Entry Configuration Utility]</w:t>
      </w:r>
    </w:p>
    <w:p w14:paraId="5BE6DE97" w14:textId="77777777" w:rsidR="004169EB" w:rsidRPr="00AD1838" w:rsidRDefault="004169EB" w:rsidP="004169EB">
      <w:pPr>
        <w:pStyle w:val="Heading3"/>
      </w:pPr>
      <w:r w:rsidRPr="00AD1838">
        <w:t>System</w:t>
      </w:r>
    </w:p>
    <w:p w14:paraId="42F6318E" w14:textId="77777777" w:rsidR="00300895" w:rsidRDefault="002823DB" w:rsidP="004169EB">
      <w:pPr>
        <w:pStyle w:val="Heading4"/>
      </w:pPr>
      <w:r>
        <w:t xml:space="preserve">A door entry system is required for enhancing security at the facility. </w:t>
      </w:r>
    </w:p>
    <w:p w14:paraId="79D7E13C" w14:textId="77777777" w:rsidR="002823DB" w:rsidRDefault="002823DB" w:rsidP="004169EB">
      <w:pPr>
        <w:pStyle w:val="Heading4"/>
      </w:pPr>
      <w:r>
        <w:t xml:space="preserve">The following </w:t>
      </w:r>
      <w:r w:rsidR="00300895">
        <w:t xml:space="preserve">system </w:t>
      </w:r>
      <w:r>
        <w:t>components are required:</w:t>
      </w:r>
    </w:p>
    <w:p w14:paraId="69E8B407" w14:textId="77777777" w:rsidR="002823DB" w:rsidRDefault="002823DB" w:rsidP="002823DB">
      <w:pPr>
        <w:pStyle w:val="Heading5"/>
      </w:pPr>
      <w:r>
        <w:t xml:space="preserve">An Entry Panel for determining whether a known user is allowed access, and as a method of communication for unknown users to contact a building’s occupants. </w:t>
      </w:r>
    </w:p>
    <w:p w14:paraId="1F4F6CDA" w14:textId="77777777" w:rsidR="002823DB" w:rsidRDefault="002823DB" w:rsidP="002823DB">
      <w:pPr>
        <w:pStyle w:val="Heading5"/>
      </w:pPr>
      <w:r>
        <w:t>An Entry Monitor for</w:t>
      </w:r>
      <w:r w:rsidRPr="00A85216">
        <w:t xml:space="preserve"> </w:t>
      </w:r>
      <w:r>
        <w:t>allowing occupants to validate entry to unknown users via a location on the network.</w:t>
      </w:r>
    </w:p>
    <w:p w14:paraId="450FA7C9" w14:textId="77777777" w:rsidR="002823DB" w:rsidRDefault="002823DB" w:rsidP="002823DB">
      <w:pPr>
        <w:pStyle w:val="Heading5"/>
      </w:pPr>
      <w:r>
        <w:t>An Access Control Unit (ACU) that contains door release relays and inputs to sense and control door state.</w:t>
      </w:r>
    </w:p>
    <w:p w14:paraId="04A49387" w14:textId="77777777" w:rsidR="002823DB" w:rsidRDefault="002823DB" w:rsidP="00AD1838">
      <w:pPr>
        <w:pStyle w:val="Heading5"/>
      </w:pPr>
      <w:r>
        <w:t>Access Control software for configuring, maintaining and monitoring the Entry system.</w:t>
      </w:r>
    </w:p>
    <w:p w14:paraId="38BC5CCA" w14:textId="77777777" w:rsidR="004169EB" w:rsidRDefault="004169EB" w:rsidP="004169EB">
      <w:pPr>
        <w:pStyle w:val="Heading4"/>
      </w:pPr>
      <w:r>
        <w:t xml:space="preserve">The above products combined shall form </w:t>
      </w:r>
      <w:r w:rsidR="004E00FE">
        <w:t>a</w:t>
      </w:r>
      <w:r w:rsidRPr="009731DC">
        <w:rPr>
          <w:b/>
        </w:rPr>
        <w:t xml:space="preserve"> </w:t>
      </w:r>
      <w:r>
        <w:t xml:space="preserve">Door Entry System </w:t>
      </w:r>
      <w:r w:rsidRPr="009731DC">
        <w:t xml:space="preserve">that meets </w:t>
      </w:r>
      <w:r>
        <w:t xml:space="preserve">all of </w:t>
      </w:r>
      <w:r w:rsidRPr="009731DC">
        <w:t xml:space="preserve">the requirements </w:t>
      </w:r>
      <w:r>
        <w:t>specified in this document.</w:t>
      </w:r>
    </w:p>
    <w:p w14:paraId="2D407472" w14:textId="77777777" w:rsidR="004169EB" w:rsidRDefault="004169EB" w:rsidP="004169EB">
      <w:pPr>
        <w:pStyle w:val="Heading4"/>
      </w:pPr>
      <w:r w:rsidRPr="006B7606">
        <w:t xml:space="preserve">The </w:t>
      </w:r>
      <w:r>
        <w:t>Door Entry System</w:t>
      </w:r>
      <w:r w:rsidRPr="006B7606">
        <w:t xml:space="preserve"> shall be a </w:t>
      </w:r>
      <w:r w:rsidR="00AD1838" w:rsidRPr="006B7606">
        <w:t>state-of-the-art</w:t>
      </w:r>
      <w:r w:rsidRPr="006B7606">
        <w:t xml:space="preserve"> </w:t>
      </w:r>
      <w:r>
        <w:t xml:space="preserve">audio door entry </w:t>
      </w:r>
      <w:r w:rsidRPr="006B7606">
        <w:t>system used to enhance security at a facility.</w:t>
      </w:r>
      <w:r w:rsidR="004F3986">
        <w:t xml:space="preserve"> </w:t>
      </w:r>
      <w:r w:rsidR="004F3986" w:rsidRPr="004F3986">
        <w:rPr>
          <w:b/>
        </w:rPr>
        <w:t>{If using Audio Only Monitors only}</w:t>
      </w:r>
    </w:p>
    <w:p w14:paraId="1CC002B2" w14:textId="77777777" w:rsidR="004F3986" w:rsidRDefault="004F3986" w:rsidP="004F3986">
      <w:pPr>
        <w:pStyle w:val="Heading4"/>
      </w:pPr>
      <w:r w:rsidRPr="006B7606">
        <w:t xml:space="preserve">The </w:t>
      </w:r>
      <w:r>
        <w:t>Door Entry System</w:t>
      </w:r>
      <w:r w:rsidRPr="006B7606">
        <w:t xml:space="preserve"> shall be a </w:t>
      </w:r>
      <w:r w:rsidR="00AD1838" w:rsidRPr="006B7606">
        <w:t>state-of-the-art</w:t>
      </w:r>
      <w:r w:rsidRPr="006B7606">
        <w:t xml:space="preserve"> </w:t>
      </w:r>
      <w:r>
        <w:t xml:space="preserve">audio and video door entry </w:t>
      </w:r>
      <w:r w:rsidRPr="006B7606">
        <w:t>system used to enhance security at a facility.</w:t>
      </w:r>
      <w:r>
        <w:t xml:space="preserve"> </w:t>
      </w:r>
      <w:r w:rsidRPr="004F3986">
        <w:rPr>
          <w:b/>
        </w:rPr>
        <w:t>{If using Monitors</w:t>
      </w:r>
      <w:r>
        <w:rPr>
          <w:b/>
        </w:rPr>
        <w:t xml:space="preserve"> which contain a screen</w:t>
      </w:r>
      <w:r w:rsidRPr="004F3986">
        <w:rPr>
          <w:b/>
        </w:rPr>
        <w:t>}</w:t>
      </w:r>
    </w:p>
    <w:p w14:paraId="0D3432DF" w14:textId="77777777" w:rsidR="004169EB" w:rsidRPr="006B7606" w:rsidRDefault="004169EB" w:rsidP="004169EB">
      <w:pPr>
        <w:pStyle w:val="Heading4"/>
      </w:pPr>
      <w:r w:rsidRPr="006B7606">
        <w:t>The system shall meet the access control requirements of the project.</w:t>
      </w:r>
    </w:p>
    <w:p w14:paraId="26903E13" w14:textId="77777777" w:rsidR="004169EB" w:rsidRDefault="004169EB" w:rsidP="001D2820">
      <w:pPr>
        <w:pStyle w:val="Heading4"/>
      </w:pPr>
      <w:r>
        <w:t>The Door Entry System shall be scalable, allowing for additional Panels, Monitors and ACUs from the same manufacturer without requiring change or affecting existing functionality.</w:t>
      </w:r>
    </w:p>
    <w:p w14:paraId="06AA2710" w14:textId="77777777" w:rsidR="00AD1838" w:rsidRPr="006B7606" w:rsidRDefault="00AD1838" w:rsidP="00AD1838">
      <w:pPr>
        <w:pStyle w:val="Heading4"/>
        <w:numPr>
          <w:ilvl w:val="0"/>
          <w:numId w:val="0"/>
        </w:numPr>
        <w:ind w:left="1440"/>
      </w:pPr>
    </w:p>
    <w:p w14:paraId="48A94137" w14:textId="77777777" w:rsidR="000E6CB3" w:rsidRPr="006B7606" w:rsidRDefault="001D2820" w:rsidP="00AD7985">
      <w:pPr>
        <w:pStyle w:val="Heading2"/>
      </w:pPr>
      <w:r>
        <w:lastRenderedPageBreak/>
        <w:t>PROJECT REQUIREMENTS</w:t>
      </w:r>
    </w:p>
    <w:p w14:paraId="2037C1DC" w14:textId="77777777" w:rsidR="00EC4C08" w:rsidRDefault="001D2820" w:rsidP="00D10052">
      <w:pPr>
        <w:pStyle w:val="Heading3"/>
      </w:pPr>
      <w:r w:rsidRPr="004F3986">
        <w:rPr>
          <w:bCs/>
        </w:rPr>
        <w:t>Door Entry</w:t>
      </w:r>
      <w:r w:rsidR="004F3986">
        <w:rPr>
          <w:b/>
          <w:bCs/>
        </w:rPr>
        <w:t xml:space="preserve"> </w:t>
      </w:r>
      <w:r>
        <w:t xml:space="preserve">Panels shall be installed </w:t>
      </w:r>
      <w:r w:rsidR="00EC4C08">
        <w:t>next to exterior access points.</w:t>
      </w:r>
    </w:p>
    <w:p w14:paraId="1614D776" w14:textId="77777777" w:rsidR="000E6CB3" w:rsidRDefault="00EC4C08" w:rsidP="00D10052">
      <w:pPr>
        <w:pStyle w:val="Heading3"/>
      </w:pPr>
      <w:r w:rsidRPr="004F3986">
        <w:t>A</w:t>
      </w:r>
      <w:r w:rsidR="00591293" w:rsidRPr="004F3986">
        <w:t>n ACU</w:t>
      </w:r>
      <w:r>
        <w:t xml:space="preserve"> shall be installed for each access point to be controlled.</w:t>
      </w:r>
    </w:p>
    <w:p w14:paraId="389A88BC" w14:textId="77777777" w:rsidR="00EC4C08" w:rsidRDefault="00EC4C08" w:rsidP="00D10052">
      <w:pPr>
        <w:pStyle w:val="Heading3"/>
      </w:pPr>
      <w:r w:rsidRPr="004F3986">
        <w:t>Door Entry</w:t>
      </w:r>
      <w:r>
        <w:t xml:space="preserve"> Monitors shall be installed on the secure side of access point</w:t>
      </w:r>
      <w:r w:rsidR="004F3986">
        <w:t>s</w:t>
      </w:r>
      <w:r>
        <w:t>.</w:t>
      </w:r>
    </w:p>
    <w:p w14:paraId="1B7C56FC" w14:textId="77777777" w:rsidR="00EC4C08" w:rsidRDefault="00EC4C08" w:rsidP="00EC4C08">
      <w:pPr>
        <w:pStyle w:val="Heading3"/>
      </w:pPr>
      <w:r w:rsidRPr="002F0BD0">
        <w:rPr>
          <w:b/>
        </w:rPr>
        <w:t>{Delete if necessary}</w:t>
      </w:r>
      <w:r>
        <w:t xml:space="preserve"> The Entry system shall be installed into a site with an existing </w:t>
      </w:r>
      <w:r w:rsidRPr="00661498">
        <w:rPr>
          <w:b/>
        </w:rPr>
        <w:t xml:space="preserve">[Paxton] </w:t>
      </w:r>
      <w:r>
        <w:t>access control system.</w:t>
      </w:r>
    </w:p>
    <w:p w14:paraId="0C21CE5A" w14:textId="77777777" w:rsidR="004169EB" w:rsidRPr="006B7606" w:rsidRDefault="00EC4C08" w:rsidP="00EC4C08">
      <w:pPr>
        <w:pStyle w:val="Heading3"/>
      </w:pPr>
      <w:r w:rsidRPr="002F0BD0">
        <w:rPr>
          <w:b/>
        </w:rPr>
        <w:t>{Delete if necessary}</w:t>
      </w:r>
      <w:r>
        <w:t xml:space="preserve"> The Entry system shall be installed with additional </w:t>
      </w:r>
      <w:r w:rsidRPr="00661498">
        <w:rPr>
          <w:b/>
        </w:rPr>
        <w:t>[Paxton]</w:t>
      </w:r>
      <w:r>
        <w:t xml:space="preserve"> access control hardware and software to form a complete access control solution.</w:t>
      </w:r>
    </w:p>
    <w:p w14:paraId="07F60D25" w14:textId="77777777" w:rsidR="000E6CB3" w:rsidRDefault="000E6CB3" w:rsidP="00D10052">
      <w:pPr>
        <w:pStyle w:val="Heading3"/>
      </w:pPr>
      <w:r w:rsidRPr="006B7606">
        <w:t>Overall system capability</w:t>
      </w:r>
    </w:p>
    <w:p w14:paraId="0562EBA2" w14:textId="77777777" w:rsidR="003E1C84" w:rsidRDefault="00040FAB" w:rsidP="00D10052">
      <w:pPr>
        <w:pStyle w:val="Heading4"/>
      </w:pPr>
      <w:r w:rsidRPr="006B7606">
        <w:t xml:space="preserve">The system shall be capable of </w:t>
      </w:r>
      <w:r w:rsidR="0005348B">
        <w:t>controlling</w:t>
      </w:r>
      <w:r w:rsidRPr="006B7606">
        <w:t xml:space="preserve"> a </w:t>
      </w:r>
      <w:proofErr w:type="gramStart"/>
      <w:r w:rsidRPr="006B7606">
        <w:t xml:space="preserve">single </w:t>
      </w:r>
      <w:r w:rsidR="00407035">
        <w:t>entry</w:t>
      </w:r>
      <w:proofErr w:type="gramEnd"/>
      <w:r w:rsidR="00407035">
        <w:t xml:space="preserve"> point</w:t>
      </w:r>
      <w:r w:rsidRPr="006B7606">
        <w:t xml:space="preserve">, and </w:t>
      </w:r>
      <w:r w:rsidR="0005348B">
        <w:t xml:space="preserve">expanding one </w:t>
      </w:r>
      <w:r w:rsidR="00297C1E">
        <w:t>door</w:t>
      </w:r>
      <w:r w:rsidR="0005348B">
        <w:t xml:space="preserve"> at a time, </w:t>
      </w:r>
      <w:r w:rsidRPr="006B7606">
        <w:t xml:space="preserve">up to a minimum of </w:t>
      </w:r>
      <w:r w:rsidR="006B39F5">
        <w:t>100</w:t>
      </w:r>
      <w:r w:rsidRPr="006B7606">
        <w:t xml:space="preserve"> </w:t>
      </w:r>
      <w:r w:rsidR="00297C1E">
        <w:t>doors</w:t>
      </w:r>
      <w:r w:rsidRPr="006B7606">
        <w:t>.</w:t>
      </w:r>
    </w:p>
    <w:p w14:paraId="3EF65941" w14:textId="77777777" w:rsidR="003E1C84" w:rsidRDefault="006B39F5" w:rsidP="00D10052">
      <w:pPr>
        <w:pStyle w:val="Heading4"/>
      </w:pPr>
      <w:r w:rsidRPr="006B7606">
        <w:t xml:space="preserve">Each </w:t>
      </w:r>
      <w:r w:rsidR="00591293">
        <w:t>ACU</w:t>
      </w:r>
      <w:r w:rsidR="00EC4C08" w:rsidRPr="00EC4C08">
        <w:rPr>
          <w:b/>
        </w:rPr>
        <w:t xml:space="preserve"> </w:t>
      </w:r>
      <w:r w:rsidRPr="006B7606">
        <w:t xml:space="preserve">shall be able to manage the hardware necessary to secure one door. If entry and exit is required, only one controller shall be required. </w:t>
      </w:r>
      <w:r w:rsidR="003E1C84">
        <w:t xml:space="preserve"> </w:t>
      </w:r>
    </w:p>
    <w:p w14:paraId="0BCADD52" w14:textId="77777777" w:rsidR="004254E5" w:rsidRDefault="008C2499" w:rsidP="004254E5">
      <w:pPr>
        <w:pStyle w:val="Heading4"/>
      </w:pPr>
      <w:r>
        <w:t>The</w:t>
      </w:r>
      <w:r w:rsidR="00AA01DC">
        <w:t xml:space="preserve"> system shall support 1</w:t>
      </w:r>
      <w:r w:rsidR="00297C1E">
        <w:t>,</w:t>
      </w:r>
      <w:r w:rsidR="00AA01DC">
        <w:t>000</w:t>
      </w:r>
      <w:r>
        <w:t xml:space="preserve"> </w:t>
      </w:r>
      <w:r w:rsidR="0005348B">
        <w:t>Monitors</w:t>
      </w:r>
      <w:r>
        <w:t xml:space="preserve">. Each </w:t>
      </w:r>
      <w:r w:rsidR="0005348B">
        <w:t>Monitor</w:t>
      </w:r>
      <w:r>
        <w:t xml:space="preserve"> can be addressed individually at any, or a selection of, access points.</w:t>
      </w:r>
    </w:p>
    <w:p w14:paraId="009949F1" w14:textId="77777777" w:rsidR="00351743" w:rsidRPr="004254E5" w:rsidRDefault="00351743" w:rsidP="004254E5">
      <w:pPr>
        <w:pStyle w:val="Heading4"/>
      </w:pPr>
      <w:r>
        <w:t>The system shall support 4 SIP clients f</w:t>
      </w:r>
      <w:r w:rsidR="002C5958">
        <w:t>or each unique Monitor address.</w:t>
      </w:r>
    </w:p>
    <w:p w14:paraId="13B64A0B" w14:textId="77777777" w:rsidR="00E57479" w:rsidRPr="006B7606" w:rsidRDefault="00660DBE" w:rsidP="00591293">
      <w:pPr>
        <w:pStyle w:val="Heading4"/>
      </w:pPr>
      <w:r>
        <w:t xml:space="preserve">Equipment </w:t>
      </w:r>
      <w:r w:rsidR="00351743">
        <w:t>provided by the Door Entry System manufacturer</w:t>
      </w:r>
      <w:r>
        <w:t xml:space="preserve"> shall be plug-and-play, allowing for quick and simple installation.</w:t>
      </w:r>
    </w:p>
    <w:p w14:paraId="534330E8" w14:textId="77777777" w:rsidR="000E6CB3" w:rsidRDefault="000E6CB3" w:rsidP="00D10052">
      <w:pPr>
        <w:pStyle w:val="Heading3"/>
      </w:pPr>
      <w:r w:rsidRPr="006B7606">
        <w:t xml:space="preserve">Components of the </w:t>
      </w:r>
      <w:r w:rsidR="0005348B">
        <w:t>Door Entry</w:t>
      </w:r>
      <w:r w:rsidRPr="006B7606">
        <w:t xml:space="preserve"> System</w:t>
      </w:r>
    </w:p>
    <w:p w14:paraId="53B8205D" w14:textId="77777777" w:rsidR="005953BB" w:rsidRDefault="00674393" w:rsidP="005953BB">
      <w:pPr>
        <w:pStyle w:val="Heading4"/>
      </w:pPr>
      <w:r>
        <w:t>Door Entry System</w:t>
      </w:r>
      <w:r w:rsidR="005953BB">
        <w:t xml:space="preserve"> hardware, which shall include:</w:t>
      </w:r>
    </w:p>
    <w:p w14:paraId="59BE7D7B" w14:textId="77777777" w:rsidR="005953BB" w:rsidRDefault="005953BB" w:rsidP="005953BB">
      <w:pPr>
        <w:pStyle w:val="Heading5"/>
      </w:pPr>
      <w:r>
        <w:t>The Panel</w:t>
      </w:r>
      <w:r w:rsidR="00597FBF">
        <w:t>’s</w:t>
      </w:r>
      <w:r>
        <w:t xml:space="preserve"> used to determine whether a known user is allowed access, and as a method of communication for unknown users to contact a building</w:t>
      </w:r>
      <w:r w:rsidR="00DD1301">
        <w:t>’</w:t>
      </w:r>
      <w:r>
        <w:t>s occupants.</w:t>
      </w:r>
    </w:p>
    <w:p w14:paraId="7BE0AE86" w14:textId="77777777" w:rsidR="005953BB" w:rsidRDefault="00597FBF" w:rsidP="005953BB">
      <w:pPr>
        <w:pStyle w:val="Heading5"/>
      </w:pPr>
      <w:r>
        <w:t xml:space="preserve">The </w:t>
      </w:r>
      <w:r w:rsidR="00B64C07">
        <w:t>ACU’s</w:t>
      </w:r>
      <w:r>
        <w:t xml:space="preserve"> that contain door release relays and inputs to sense door state.</w:t>
      </w:r>
    </w:p>
    <w:p w14:paraId="75943886" w14:textId="77777777" w:rsidR="005953BB" w:rsidRPr="006B7606" w:rsidRDefault="00597FBF" w:rsidP="00597FBF">
      <w:pPr>
        <w:pStyle w:val="Heading5"/>
      </w:pPr>
      <w:r>
        <w:t xml:space="preserve">The </w:t>
      </w:r>
      <w:r w:rsidR="005953BB">
        <w:t>Monitor</w:t>
      </w:r>
      <w:r>
        <w:t>’s that allow occupants to validate entry to unknown users via a location on the network.</w:t>
      </w:r>
    </w:p>
    <w:p w14:paraId="5249519B" w14:textId="77777777" w:rsidR="00C60246" w:rsidRDefault="00C60246" w:rsidP="00D10052">
      <w:pPr>
        <w:pStyle w:val="Heading4"/>
      </w:pPr>
      <w:r w:rsidRPr="006B7606">
        <w:t>Communication, which shall include:</w:t>
      </w:r>
    </w:p>
    <w:p w14:paraId="61CC9AEC" w14:textId="77777777" w:rsidR="00C60246" w:rsidRDefault="00730945" w:rsidP="00D10052">
      <w:pPr>
        <w:pStyle w:val="Heading5"/>
      </w:pPr>
      <w:r w:rsidRPr="006B7606">
        <w:t xml:space="preserve">The ACU’s that operate with the </w:t>
      </w:r>
      <w:r w:rsidR="005953BB">
        <w:t xml:space="preserve">Panels </w:t>
      </w:r>
      <w:r w:rsidRPr="006B7606">
        <w:t>shall util</w:t>
      </w:r>
      <w:r w:rsidR="00B15D65">
        <w:t>ise</w:t>
      </w:r>
      <w:r w:rsidRPr="006B7606">
        <w:t xml:space="preserve"> TCP/IP</w:t>
      </w:r>
      <w:r>
        <w:t xml:space="preserve"> as</w:t>
      </w:r>
      <w:r w:rsidRPr="006B7606">
        <w:t xml:space="preserve"> primary communication</w:t>
      </w:r>
      <w:r w:rsidR="00BD2303" w:rsidRPr="006B7606">
        <w:t>, Each ACU shall include TCP/IP as standard. No add-on modules shall be allowed.</w:t>
      </w:r>
    </w:p>
    <w:p w14:paraId="016033FE" w14:textId="77777777" w:rsidR="00192B83" w:rsidRDefault="00C92ACF" w:rsidP="00192B83">
      <w:pPr>
        <w:pStyle w:val="Heading5"/>
      </w:pPr>
      <w:r>
        <w:t xml:space="preserve">UDP </w:t>
      </w:r>
      <w:r w:rsidR="00BD2303">
        <w:t xml:space="preserve">shall be used for automatic discovery of </w:t>
      </w:r>
      <w:r w:rsidR="00407035">
        <w:t>equipment, as well as synchronis</w:t>
      </w:r>
      <w:r w:rsidR="00BD2303">
        <w:t>ation between ACU</w:t>
      </w:r>
      <w:r w:rsidR="004C1038">
        <w:t>s’</w:t>
      </w:r>
      <w:r w:rsidR="00192B83">
        <w:t>, and to provide equipment with firmware upgrades when available.</w:t>
      </w:r>
      <w:r w:rsidR="00192B83" w:rsidRPr="00192B83">
        <w:t xml:space="preserve"> </w:t>
      </w:r>
      <w:r w:rsidR="00192B83">
        <w:t>This shall be communicated unicast from the configuration software to the panel or monitor.</w:t>
      </w:r>
    </w:p>
    <w:p w14:paraId="62B74C19" w14:textId="77777777" w:rsidR="00C60246" w:rsidRDefault="00A04FA5" w:rsidP="00D10052">
      <w:pPr>
        <w:pStyle w:val="Heading5"/>
      </w:pPr>
      <w:r>
        <w:t>While a panel is in an observable state, multicast UDP is used to communicate audio and video such that it can be received by multiple monitors.</w:t>
      </w:r>
    </w:p>
    <w:p w14:paraId="2CEF3719" w14:textId="77777777" w:rsidR="004C1038" w:rsidRDefault="00A04FA5" w:rsidP="00B4615D">
      <w:pPr>
        <w:pStyle w:val="Heading5"/>
      </w:pPr>
      <w:r>
        <w:t>While a panel is in a call, unicast UDP is used to communicate audio and video such that only the intended recipient can see and hear the visitor.</w:t>
      </w:r>
    </w:p>
    <w:p w14:paraId="70217B1E" w14:textId="77777777" w:rsidR="00071D17" w:rsidRDefault="00071D17" w:rsidP="00071D17">
      <w:pPr>
        <w:pStyle w:val="Heading4"/>
      </w:pPr>
      <w:r>
        <w:t>The Panels, which:</w:t>
      </w:r>
    </w:p>
    <w:p w14:paraId="4F7D2136" w14:textId="77777777" w:rsidR="00071D17" w:rsidRDefault="00D2694B" w:rsidP="00071D17">
      <w:pPr>
        <w:pStyle w:val="Heading5"/>
      </w:pPr>
      <w:r>
        <w:t>Shall provide a method for gathering identity (</w:t>
      </w:r>
      <w:r w:rsidR="00297C1E">
        <w:t>proximity</w:t>
      </w:r>
      <w:r>
        <w:t xml:space="preserve"> reader / PIN entry). </w:t>
      </w:r>
    </w:p>
    <w:p w14:paraId="0E700371" w14:textId="77777777" w:rsidR="00AD1838" w:rsidRDefault="00AD1838" w:rsidP="00AD1838">
      <w:pPr>
        <w:pStyle w:val="Heading5"/>
      </w:pPr>
      <w:r>
        <w:t xml:space="preserve">Shall allow audio to be communicated to a monitor to verify a visitor. </w:t>
      </w:r>
    </w:p>
    <w:p w14:paraId="7A40ABF6" w14:textId="77777777" w:rsidR="00D2694B" w:rsidRPr="00AD1838" w:rsidRDefault="00D2694B" w:rsidP="00D2694B">
      <w:pPr>
        <w:pStyle w:val="Heading5"/>
      </w:pPr>
      <w:r w:rsidRPr="00AD1838">
        <w:t>Shall allow video to be communicated to a monitor to verify a visitor.</w:t>
      </w:r>
      <w:r w:rsidR="00AD1838" w:rsidRPr="00AD1838">
        <w:t xml:space="preserve"> </w:t>
      </w:r>
      <w:r w:rsidR="00AD1838" w:rsidRPr="00AD1838">
        <w:rPr>
          <w:b/>
        </w:rPr>
        <w:t>{When used in conjunction with a Monitor that has a display}</w:t>
      </w:r>
    </w:p>
    <w:p w14:paraId="1E11F920" w14:textId="77777777" w:rsidR="0005348B" w:rsidRPr="0005348B" w:rsidRDefault="0005348B" w:rsidP="0005348B">
      <w:pPr>
        <w:pStyle w:val="Heading5"/>
      </w:pPr>
      <w:r>
        <w:t xml:space="preserve">Shall have the ability to address a selected Monitor. </w:t>
      </w:r>
    </w:p>
    <w:p w14:paraId="328F04BC" w14:textId="77777777" w:rsidR="00D2694B" w:rsidRDefault="00591293" w:rsidP="00D2694B">
      <w:pPr>
        <w:pStyle w:val="Heading4"/>
      </w:pPr>
      <w:r>
        <w:t>The Monitors</w:t>
      </w:r>
      <w:r w:rsidR="00D2694B">
        <w:t>, which:</w:t>
      </w:r>
    </w:p>
    <w:p w14:paraId="33B57E68" w14:textId="77777777" w:rsidR="00D2694B" w:rsidRDefault="00D2694B" w:rsidP="00D2694B">
      <w:pPr>
        <w:pStyle w:val="Heading5"/>
      </w:pPr>
      <w:r>
        <w:t>Shall receive audio from a panel when required to verify a visitor.</w:t>
      </w:r>
    </w:p>
    <w:p w14:paraId="54BF3B04" w14:textId="77777777" w:rsidR="00AD1838" w:rsidRDefault="00AD1838" w:rsidP="00AD1838">
      <w:pPr>
        <w:pStyle w:val="Heading5"/>
      </w:pPr>
      <w:r>
        <w:t xml:space="preserve">Shall receive video from a panel when required to verify a visitor. </w:t>
      </w:r>
      <w:r w:rsidRPr="00AD1838">
        <w:rPr>
          <w:b/>
        </w:rPr>
        <w:t>{When used in conjunction with a Monitor that has a display}</w:t>
      </w:r>
    </w:p>
    <w:p w14:paraId="4747DD1F" w14:textId="77777777" w:rsidR="00192B83" w:rsidRPr="00192B83" w:rsidRDefault="00D2694B" w:rsidP="00D2694B">
      <w:pPr>
        <w:pStyle w:val="Heading5"/>
      </w:pPr>
      <w:r>
        <w:t>Shall have the ability to unlock an access point while communicating with a panel.</w:t>
      </w:r>
    </w:p>
    <w:p w14:paraId="2AFAD1D8" w14:textId="77777777" w:rsidR="00C60246" w:rsidRDefault="00D2694B" w:rsidP="00D10052">
      <w:pPr>
        <w:pStyle w:val="Heading4"/>
      </w:pPr>
      <w:r>
        <w:t>The ACU</w:t>
      </w:r>
      <w:r w:rsidR="00C60246" w:rsidRPr="006B7606">
        <w:t>s, which:</w:t>
      </w:r>
    </w:p>
    <w:p w14:paraId="73510E4D" w14:textId="77777777" w:rsidR="00C60246" w:rsidRDefault="00D2694B" w:rsidP="00C46772">
      <w:pPr>
        <w:pStyle w:val="Heading5"/>
      </w:pPr>
      <w:r>
        <w:t>Shall</w:t>
      </w:r>
      <w:r w:rsidR="00C46772">
        <w:t xml:space="preserve"> be intelligent input and output </w:t>
      </w:r>
      <w:r w:rsidR="00591293">
        <w:t>controllers</w:t>
      </w:r>
      <w:r w:rsidR="00C46772">
        <w:t xml:space="preserve"> that provide control and monitoring of an access point. (Electronic locking hardware, door position monitoring devices and exit request devices).</w:t>
      </w:r>
    </w:p>
    <w:p w14:paraId="079EA114" w14:textId="77777777" w:rsidR="0005348B" w:rsidRPr="0005348B" w:rsidRDefault="00D7506F" w:rsidP="0005348B">
      <w:pPr>
        <w:pStyle w:val="Heading5"/>
      </w:pPr>
      <w:r>
        <w:t xml:space="preserve">Shall have the ability to communicate with </w:t>
      </w:r>
      <w:r w:rsidR="00B64C07">
        <w:t>an existing</w:t>
      </w:r>
      <w:r>
        <w:t xml:space="preserve"> </w:t>
      </w:r>
      <w:r w:rsidR="00591293">
        <w:t>Access Control System (</w:t>
      </w:r>
      <w:r w:rsidR="00674393">
        <w:t>ACS</w:t>
      </w:r>
      <w:r w:rsidR="00591293">
        <w:t>)</w:t>
      </w:r>
      <w:r>
        <w:t>.</w:t>
      </w:r>
    </w:p>
    <w:p w14:paraId="6B962E8A" w14:textId="77777777" w:rsidR="00C60246" w:rsidRPr="00BB2EC0" w:rsidRDefault="00C60246" w:rsidP="00D10052">
      <w:pPr>
        <w:pStyle w:val="Heading3"/>
      </w:pPr>
      <w:r w:rsidRPr="00BB2EC0">
        <w:lastRenderedPageBreak/>
        <w:t xml:space="preserve">The </w:t>
      </w:r>
      <w:r w:rsidR="00674393">
        <w:t>Door Entry System</w:t>
      </w:r>
      <w:r w:rsidRPr="00BB2EC0">
        <w:t xml:space="preserve"> shall provide the following as a minimum:</w:t>
      </w:r>
    </w:p>
    <w:p w14:paraId="7B845FC3" w14:textId="77777777" w:rsidR="00C60246" w:rsidRPr="00BB2EC0" w:rsidRDefault="00C60246" w:rsidP="00D10052">
      <w:pPr>
        <w:pStyle w:val="Heading4"/>
      </w:pPr>
      <w:r w:rsidRPr="00BB2EC0">
        <w:t>Access Control</w:t>
      </w:r>
      <w:r w:rsidR="00B64C07">
        <w:t>.</w:t>
      </w:r>
    </w:p>
    <w:p w14:paraId="205AB0F4" w14:textId="77777777" w:rsidR="00C60246" w:rsidRPr="00BB2EC0" w:rsidRDefault="00144B80" w:rsidP="00D10052">
      <w:pPr>
        <w:pStyle w:val="Heading4"/>
      </w:pPr>
      <w:r w:rsidRPr="00BB2EC0">
        <w:t>CCTV Video Integration</w:t>
      </w:r>
      <w:r w:rsidR="00B64C07">
        <w:t>.</w:t>
      </w:r>
      <w:r w:rsidR="00C60246" w:rsidRPr="00BB2EC0">
        <w:t xml:space="preserve"> </w:t>
      </w:r>
    </w:p>
    <w:p w14:paraId="524356E2" w14:textId="77777777" w:rsidR="00C60246" w:rsidRPr="00BB2EC0" w:rsidRDefault="00144B80" w:rsidP="00D10052">
      <w:pPr>
        <w:pStyle w:val="Heading4"/>
      </w:pPr>
      <w:r w:rsidRPr="00BB2EC0">
        <w:t>Door state monitoring</w:t>
      </w:r>
      <w:r w:rsidR="00C60246" w:rsidRPr="00BB2EC0">
        <w:t xml:space="preserve"> </w:t>
      </w:r>
      <w:r w:rsidRPr="00BB2EC0">
        <w:t>(via a Monitor)</w:t>
      </w:r>
      <w:r w:rsidR="00B64C07">
        <w:t>.</w:t>
      </w:r>
    </w:p>
    <w:p w14:paraId="7C68F88F" w14:textId="77777777" w:rsidR="00C60246" w:rsidRPr="00BB2EC0" w:rsidRDefault="00144B80" w:rsidP="00D10052">
      <w:pPr>
        <w:pStyle w:val="Heading4"/>
      </w:pPr>
      <w:r w:rsidRPr="00BB2EC0">
        <w:t>SIP communication</w:t>
      </w:r>
      <w:r w:rsidR="00C60246" w:rsidRPr="00BB2EC0">
        <w:t xml:space="preserve"> </w:t>
      </w:r>
      <w:r w:rsidRPr="00BB2EC0">
        <w:t>with visitors (via a SIP device and a Panel)</w:t>
      </w:r>
      <w:r w:rsidR="00B64C07">
        <w:t>.</w:t>
      </w:r>
    </w:p>
    <w:p w14:paraId="62148BB2" w14:textId="77777777" w:rsidR="00C60246" w:rsidRPr="00BB2EC0" w:rsidRDefault="00144B80" w:rsidP="00D10052">
      <w:pPr>
        <w:pStyle w:val="Heading4"/>
      </w:pPr>
      <w:r w:rsidRPr="00BB2EC0">
        <w:t>Remote access control (via a Monitor or SIP device and a Panel)</w:t>
      </w:r>
      <w:r w:rsidR="00B64C07">
        <w:t>.</w:t>
      </w:r>
    </w:p>
    <w:p w14:paraId="49400E58" w14:textId="77777777" w:rsidR="000E6CB3" w:rsidRPr="00BB2EC0" w:rsidRDefault="00144B80" w:rsidP="00144B80">
      <w:pPr>
        <w:pStyle w:val="Heading4"/>
      </w:pPr>
      <w:r w:rsidRPr="00BB2EC0">
        <w:t>License free configuration software and lifetime updates at no charge</w:t>
      </w:r>
      <w:r w:rsidR="00B64C07">
        <w:t>.</w:t>
      </w:r>
    </w:p>
    <w:p w14:paraId="39732847" w14:textId="77777777" w:rsidR="00044D57" w:rsidRPr="00044D57" w:rsidRDefault="00044D57" w:rsidP="00AD1838">
      <w:pPr>
        <w:pStyle w:val="Heading3"/>
        <w:numPr>
          <w:ilvl w:val="0"/>
          <w:numId w:val="0"/>
        </w:numPr>
      </w:pPr>
    </w:p>
    <w:p w14:paraId="11DCEB43" w14:textId="77777777" w:rsidR="000E6CB3" w:rsidRDefault="000E6CB3" w:rsidP="00AD7985">
      <w:pPr>
        <w:pStyle w:val="Heading2"/>
      </w:pPr>
      <w:r w:rsidRPr="006B7606">
        <w:t>DEFINITIONS</w:t>
      </w:r>
    </w:p>
    <w:p w14:paraId="633A170B" w14:textId="77777777" w:rsidR="00297C1E" w:rsidRDefault="00297C1E" w:rsidP="00D10052">
      <w:pPr>
        <w:pStyle w:val="Heading3"/>
      </w:pPr>
      <w:r w:rsidRPr="006B7606">
        <w:t>Access Control Unit (ACU): An intelligent peripheral control unit that provides the interface between the Management and Monitoring Subsystem and the devices installed at the access portal for the purpose of restricting access and monitoring the portal status</w:t>
      </w:r>
      <w:r>
        <w:t>.</w:t>
      </w:r>
    </w:p>
    <w:p w14:paraId="4692F98E" w14:textId="77777777" w:rsidR="00B44F31" w:rsidRDefault="00B44F31" w:rsidP="00D10052">
      <w:pPr>
        <w:pStyle w:val="Heading3"/>
      </w:pPr>
      <w:r>
        <w:t xml:space="preserve">Access Control System (ACS): A system consisting of hardware and software, with the primary purpose of managing users’ access around a site or </w:t>
      </w:r>
      <w:proofErr w:type="gramStart"/>
      <w:r>
        <w:t xml:space="preserve">building, </w:t>
      </w:r>
      <w:r w:rsidR="002531D0">
        <w:t>and</w:t>
      </w:r>
      <w:proofErr w:type="gramEnd"/>
      <w:r w:rsidR="002531D0">
        <w:t xml:space="preserve"> reporting on users’ activity.</w:t>
      </w:r>
    </w:p>
    <w:p w14:paraId="0F7CA065" w14:textId="77777777" w:rsidR="00297C1E" w:rsidRDefault="00297C1E" w:rsidP="00D10052">
      <w:pPr>
        <w:pStyle w:val="Heading3"/>
      </w:pPr>
      <w:r w:rsidRPr="006B7606">
        <w:t>I/O: Input/Output.</w:t>
      </w:r>
    </w:p>
    <w:p w14:paraId="3B21F412" w14:textId="77777777" w:rsidR="00297C1E" w:rsidRPr="00EE26B4" w:rsidRDefault="00297C1E" w:rsidP="00EE26B4">
      <w:pPr>
        <w:pStyle w:val="Heading3"/>
      </w:pPr>
      <w:r>
        <w:t>IP: Internet Protocol incorporated into Microsoft Windows.</w:t>
      </w:r>
    </w:p>
    <w:p w14:paraId="209D24EB" w14:textId="77777777" w:rsidR="00297C1E" w:rsidRDefault="00297C1E" w:rsidP="009B289E">
      <w:pPr>
        <w:pStyle w:val="Heading3"/>
      </w:pPr>
      <w:r w:rsidRPr="006B7606">
        <w:t>LAN: Local area network.</w:t>
      </w:r>
    </w:p>
    <w:p w14:paraId="479DFEB2" w14:textId="77777777" w:rsidR="00297C1E" w:rsidRDefault="00297C1E" w:rsidP="00126DCA">
      <w:pPr>
        <w:pStyle w:val="Heading3"/>
      </w:pPr>
      <w:r>
        <w:t>Monitor: A piece of hardware that allows an occupant to validate entry to an unknown user via a location on the network.</w:t>
      </w:r>
    </w:p>
    <w:p w14:paraId="1340DCC4" w14:textId="77777777" w:rsidR="00297C1E" w:rsidRDefault="00297C1E" w:rsidP="00BE6D40">
      <w:pPr>
        <w:pStyle w:val="Heading3"/>
      </w:pPr>
      <w:r>
        <w:t>Multicast: Communication where information is addressed to multiple recipients simultaneously.</w:t>
      </w:r>
    </w:p>
    <w:p w14:paraId="3A620679" w14:textId="77777777" w:rsidR="00297C1E" w:rsidRDefault="00297C1E" w:rsidP="007A3B1A">
      <w:pPr>
        <w:pStyle w:val="Heading3"/>
      </w:pPr>
      <w:r>
        <w:t xml:space="preserve">Occupant/Resident: The user of a Monitor or the user of a reader. </w:t>
      </w:r>
    </w:p>
    <w:p w14:paraId="5D9F1D6E" w14:textId="77777777" w:rsidR="00297C1E" w:rsidRPr="00126DCA" w:rsidRDefault="00297C1E" w:rsidP="00126DCA">
      <w:pPr>
        <w:pStyle w:val="Heading3"/>
      </w:pPr>
      <w:r>
        <w:t xml:space="preserve">Panel: A piece of hardware used to determine whether a known user is allowed access, and as a method of communication for unknown users to contact a </w:t>
      </w:r>
      <w:proofErr w:type="gramStart"/>
      <w:r>
        <w:t>buildings occupants</w:t>
      </w:r>
      <w:proofErr w:type="gramEnd"/>
      <w:r>
        <w:t xml:space="preserve">.  </w:t>
      </w:r>
    </w:p>
    <w:p w14:paraId="3C38FE1F" w14:textId="77777777" w:rsidR="00297C1E" w:rsidRDefault="00297C1E" w:rsidP="009B289E">
      <w:pPr>
        <w:pStyle w:val="Heading3"/>
      </w:pPr>
      <w:r w:rsidRPr="006B7606">
        <w:t>PC: Personal computer, used as the Central Station, workstations, and file servers.</w:t>
      </w:r>
    </w:p>
    <w:p w14:paraId="7179BA15" w14:textId="77777777" w:rsidR="00297C1E" w:rsidRDefault="00297C1E" w:rsidP="001B6D78">
      <w:pPr>
        <w:pStyle w:val="Heading3"/>
      </w:pPr>
      <w:r>
        <w:t>PoE: Power over Ethernet.</w:t>
      </w:r>
    </w:p>
    <w:p w14:paraId="65E4BB20" w14:textId="77777777" w:rsidR="00297C1E" w:rsidRDefault="00297C1E" w:rsidP="00D10052">
      <w:pPr>
        <w:pStyle w:val="Heading3"/>
      </w:pPr>
      <w:r w:rsidRPr="006B7606">
        <w:t>Reader: A credential reader or biometric reader that captures the credential information and passes it to the ACU for processing.</w:t>
      </w:r>
    </w:p>
    <w:p w14:paraId="12EBB270" w14:textId="77777777" w:rsidR="00297C1E" w:rsidRDefault="00297C1E" w:rsidP="009B289E">
      <w:pPr>
        <w:pStyle w:val="Heading3"/>
      </w:pPr>
      <w:r w:rsidRPr="006B7606">
        <w:t>RS-485: A TIA/EIA standard for multipoint communications.</w:t>
      </w:r>
    </w:p>
    <w:p w14:paraId="7729372B" w14:textId="77777777" w:rsidR="00297C1E" w:rsidRPr="001B6D78" w:rsidRDefault="00297C1E" w:rsidP="001B6D78">
      <w:pPr>
        <w:pStyle w:val="Heading3"/>
      </w:pPr>
      <w:r>
        <w:t>SIP: Session Initiation Protocol.</w:t>
      </w:r>
    </w:p>
    <w:p w14:paraId="03366D94" w14:textId="77777777" w:rsidR="00297C1E" w:rsidRDefault="00297C1E" w:rsidP="00EE26B4">
      <w:pPr>
        <w:pStyle w:val="Heading3"/>
      </w:pPr>
      <w:r w:rsidRPr="006B7606">
        <w:t>TCP</w:t>
      </w:r>
      <w:r>
        <w:t>: Transport Control Protocol</w:t>
      </w:r>
      <w:r w:rsidRPr="006B7606">
        <w:t xml:space="preserve"> incorporated into Microsoft Windows.</w:t>
      </w:r>
    </w:p>
    <w:p w14:paraId="5A166B1B" w14:textId="77777777" w:rsidR="00297C1E" w:rsidRDefault="00297C1E" w:rsidP="009B289E">
      <w:pPr>
        <w:pStyle w:val="Heading3"/>
      </w:pPr>
      <w:r w:rsidRPr="006B7606">
        <w:t>Token: The electronic credential issued to a person. This device contains the encoded number that is used to determine if access will be granted or denied</w:t>
      </w:r>
      <w:r>
        <w:t>.</w:t>
      </w:r>
    </w:p>
    <w:p w14:paraId="2917C853" w14:textId="77777777" w:rsidR="00297C1E" w:rsidRDefault="00297C1E" w:rsidP="00EE26B4">
      <w:pPr>
        <w:pStyle w:val="Heading3"/>
      </w:pPr>
      <w:r>
        <w:t>UDP: User Datagram Protocol</w:t>
      </w:r>
      <w:r w:rsidRPr="006B7606">
        <w:t xml:space="preserve"> incorporated into Microsoft Windows.</w:t>
      </w:r>
    </w:p>
    <w:p w14:paraId="106CD6A5" w14:textId="77777777" w:rsidR="00297C1E" w:rsidRDefault="00297C1E" w:rsidP="00BE6D40">
      <w:pPr>
        <w:pStyle w:val="Heading3"/>
      </w:pPr>
      <w:r>
        <w:t>Unicast: Communication where information is addressed to a single recipient.</w:t>
      </w:r>
    </w:p>
    <w:p w14:paraId="3A733E26" w14:textId="77777777" w:rsidR="00297C1E" w:rsidRDefault="00297C1E" w:rsidP="00BE6D40">
      <w:pPr>
        <w:pStyle w:val="Heading3"/>
      </w:pPr>
      <w:r w:rsidRPr="006B7606">
        <w:t>UPS: Uninterruptible power supply.</w:t>
      </w:r>
    </w:p>
    <w:p w14:paraId="72241935" w14:textId="77777777" w:rsidR="00297C1E" w:rsidRDefault="00297C1E" w:rsidP="00BE6D40">
      <w:pPr>
        <w:pStyle w:val="Heading3"/>
      </w:pPr>
      <w:r w:rsidRPr="006B7606">
        <w:t>USB: Universal Serial Bus.</w:t>
      </w:r>
    </w:p>
    <w:p w14:paraId="6DE80B8D" w14:textId="77777777" w:rsidR="00297C1E" w:rsidRDefault="00297C1E" w:rsidP="007A3B1A">
      <w:pPr>
        <w:pStyle w:val="Heading3"/>
      </w:pPr>
      <w:r>
        <w:t xml:space="preserve">Visitor: The user of a Panel. </w:t>
      </w:r>
    </w:p>
    <w:p w14:paraId="7A0FFF74" w14:textId="77777777" w:rsidR="00297C1E" w:rsidRDefault="00297C1E" w:rsidP="00BE6D40">
      <w:pPr>
        <w:pStyle w:val="Heading3"/>
      </w:pPr>
      <w:r w:rsidRPr="006B7606">
        <w:t>WAN: Wide area network.</w:t>
      </w:r>
    </w:p>
    <w:p w14:paraId="52C8003F" w14:textId="77777777" w:rsidR="00297C1E" w:rsidRDefault="00297C1E" w:rsidP="00BE6D40">
      <w:pPr>
        <w:pStyle w:val="Heading3"/>
      </w:pPr>
      <w:r w:rsidRPr="006B7606">
        <w:t>Windows: Operating system by Microsoft Corporation.</w:t>
      </w:r>
    </w:p>
    <w:p w14:paraId="5DBE5B82" w14:textId="77777777" w:rsidR="00297C1E" w:rsidRDefault="00297C1E" w:rsidP="00126DCA">
      <w:pPr>
        <w:pStyle w:val="Heading3"/>
      </w:pPr>
      <w:r w:rsidRPr="006B7606">
        <w:t>Workstation: A PC with software that is configured for specific limited security system functions.</w:t>
      </w:r>
    </w:p>
    <w:p w14:paraId="6AC97645" w14:textId="77777777" w:rsidR="00EE26B4" w:rsidRDefault="00EE26B4" w:rsidP="00EE26B4"/>
    <w:p w14:paraId="4DCB326C" w14:textId="77777777" w:rsidR="00AD1838" w:rsidRDefault="00AD1838" w:rsidP="00EE26B4"/>
    <w:p w14:paraId="075A2EBB" w14:textId="77777777" w:rsidR="00AD1838" w:rsidRDefault="00AD1838" w:rsidP="00EE26B4"/>
    <w:p w14:paraId="29BF7914" w14:textId="77777777" w:rsidR="00AD1838" w:rsidRDefault="00AD1838" w:rsidP="00EE26B4"/>
    <w:p w14:paraId="3194B022" w14:textId="77777777" w:rsidR="00AD1838" w:rsidRPr="00EE26B4" w:rsidRDefault="00AD1838" w:rsidP="00EE26B4"/>
    <w:p w14:paraId="3035E736" w14:textId="77777777" w:rsidR="000E6CB3" w:rsidRPr="00E40CFA" w:rsidRDefault="00586A47" w:rsidP="00AD1838">
      <w:pPr>
        <w:pStyle w:val="Heading2"/>
      </w:pPr>
      <w:r w:rsidRPr="00E40CFA">
        <w:lastRenderedPageBreak/>
        <w:t>ACCESS CONTROL</w:t>
      </w:r>
      <w:r w:rsidR="000E6CB3" w:rsidRPr="00E40CFA">
        <w:t xml:space="preserve"> DESCRIPTION</w:t>
      </w:r>
    </w:p>
    <w:p w14:paraId="1EF3DACF" w14:textId="77777777" w:rsidR="000E6CB3" w:rsidRPr="006B7606" w:rsidRDefault="000E6CB3" w:rsidP="00D10052">
      <w:pPr>
        <w:pStyle w:val="Heading3"/>
      </w:pPr>
      <w:r w:rsidRPr="006B7606">
        <w:t xml:space="preserve">General </w:t>
      </w:r>
    </w:p>
    <w:p w14:paraId="0C1E0906" w14:textId="77777777" w:rsidR="00AE3774" w:rsidRDefault="000E6CB3" w:rsidP="00D10052">
      <w:pPr>
        <w:pStyle w:val="Heading4"/>
      </w:pPr>
      <w:r w:rsidRPr="006B7606">
        <w:t xml:space="preserve">Users shall be identified </w:t>
      </w:r>
      <w:r w:rsidR="0034536D" w:rsidRPr="006B7606">
        <w:t xml:space="preserve">and processed through </w:t>
      </w:r>
      <w:r w:rsidRPr="006B7606">
        <w:t>any of these means:</w:t>
      </w:r>
    </w:p>
    <w:p w14:paraId="774CEC24" w14:textId="77777777" w:rsidR="00AE3774" w:rsidRDefault="000E6CB3" w:rsidP="00D10052">
      <w:pPr>
        <w:pStyle w:val="Heading5"/>
      </w:pPr>
      <w:r w:rsidRPr="006B7606">
        <w:t>Presenting a token to a reader.</w:t>
      </w:r>
    </w:p>
    <w:p w14:paraId="5D0C0D6C" w14:textId="77777777" w:rsidR="00AE3774" w:rsidRDefault="008A7CD7" w:rsidP="00D10052">
      <w:pPr>
        <w:pStyle w:val="Heading5"/>
      </w:pPr>
      <w:r w:rsidRPr="006B7606">
        <w:t>Entering a unique PIN in a keypad</w:t>
      </w:r>
      <w:r>
        <w:t>.</w:t>
      </w:r>
    </w:p>
    <w:p w14:paraId="326BDB40" w14:textId="77777777" w:rsidR="00AE3774" w:rsidRDefault="00AD1838" w:rsidP="00D10052">
      <w:pPr>
        <w:pStyle w:val="Heading5"/>
      </w:pPr>
      <w:r>
        <w:t>Presenting a token to a reader in c</w:t>
      </w:r>
      <w:r w:rsidR="008A7CD7" w:rsidRPr="006B7606">
        <w:t xml:space="preserve">ombination </w:t>
      </w:r>
      <w:r>
        <w:t>with a unique PIN.</w:t>
      </w:r>
      <w:r w:rsidR="00AE3774">
        <w:t xml:space="preserve"> </w:t>
      </w:r>
    </w:p>
    <w:p w14:paraId="6EC6F91E" w14:textId="77777777" w:rsidR="00AD1838" w:rsidRDefault="00AD1838" w:rsidP="00D10052">
      <w:pPr>
        <w:pStyle w:val="Heading5"/>
      </w:pPr>
      <w:r>
        <w:t>Video and/or audio verification by an occupant via an Entry Monitor.</w:t>
      </w:r>
    </w:p>
    <w:p w14:paraId="624FF00E" w14:textId="77777777" w:rsidR="000022A9" w:rsidRDefault="008A7CD7" w:rsidP="00D10052">
      <w:pPr>
        <w:pStyle w:val="Heading4"/>
      </w:pPr>
      <w:r w:rsidRPr="006B7606">
        <w:t>The system shall not use facility codes</w:t>
      </w:r>
      <w:r>
        <w:t xml:space="preserve"> for card credentials. </w:t>
      </w:r>
      <w:r w:rsidRPr="006B7606">
        <w:t xml:space="preserve"> Each token/credential shall have a unique </w:t>
      </w:r>
      <w:r w:rsidR="00AD1838" w:rsidRPr="006B7606">
        <w:t>40-bit</w:t>
      </w:r>
      <w:r w:rsidRPr="006B7606">
        <w:t xml:space="preserve"> encryption for high security.</w:t>
      </w:r>
    </w:p>
    <w:p w14:paraId="2FB9222D" w14:textId="77777777" w:rsidR="00AE3774" w:rsidRPr="006B7606" w:rsidRDefault="008A7CD7" w:rsidP="00D10052">
      <w:pPr>
        <w:pStyle w:val="Heading4"/>
      </w:pPr>
      <w:r w:rsidRPr="006B7606">
        <w:t>The system shall provide for unique card serial numbers, so the user will not need to determine the next sequence of cards to purchase.</w:t>
      </w:r>
    </w:p>
    <w:p w14:paraId="6C60F10F" w14:textId="77777777" w:rsidR="000E6CB3" w:rsidRDefault="003B23CB" w:rsidP="00D10052">
      <w:pPr>
        <w:pStyle w:val="Heading3"/>
      </w:pPr>
      <w:r>
        <w:t>Configuration</w:t>
      </w:r>
      <w:r w:rsidR="000E6CB3" w:rsidRPr="006B7606">
        <w:t xml:space="preserve"> software</w:t>
      </w:r>
    </w:p>
    <w:p w14:paraId="5E0CCF0C" w14:textId="77777777" w:rsidR="008A7CD7" w:rsidRDefault="008A7CD7" w:rsidP="00D10052">
      <w:pPr>
        <w:pStyle w:val="Heading4"/>
      </w:pPr>
      <w:r>
        <w:t>Software to configure the system shall be included at no additional cost.</w:t>
      </w:r>
    </w:p>
    <w:p w14:paraId="2C6FF047" w14:textId="77777777" w:rsidR="0043401A" w:rsidRDefault="0043401A" w:rsidP="00D10052">
      <w:pPr>
        <w:pStyle w:val="Heading4"/>
      </w:pPr>
      <w:r w:rsidRPr="006B7606">
        <w:t>The software shall feature:</w:t>
      </w:r>
    </w:p>
    <w:p w14:paraId="5D61A35E" w14:textId="77777777" w:rsidR="0043401A" w:rsidRDefault="0043401A" w:rsidP="00D10052">
      <w:pPr>
        <w:pStyle w:val="Heading5"/>
      </w:pPr>
      <w:r w:rsidRPr="006B7606">
        <w:t>A graphical user interface to show pull-down menus and a menu tree format that complies with interface guidelines of Microsoft Windows operating system.</w:t>
      </w:r>
    </w:p>
    <w:p w14:paraId="05C5233F" w14:textId="77777777" w:rsidR="00DF0F57" w:rsidRDefault="00DF0F57" w:rsidP="00DF0F57">
      <w:pPr>
        <w:pStyle w:val="Heading5"/>
        <w:rPr>
          <w:rFonts w:cstheme="minorHAnsi"/>
          <w:color w:val="7F7F7F" w:themeColor="text1" w:themeTint="80"/>
        </w:rPr>
      </w:pPr>
      <w:r>
        <w:rPr>
          <w:rFonts w:cstheme="minorHAnsi"/>
          <w:color w:val="7F7F7F" w:themeColor="text1" w:themeTint="80"/>
        </w:rPr>
        <w:t>A mobile application for user administration, event reporting, door open and roll call.</w:t>
      </w:r>
    </w:p>
    <w:p w14:paraId="76E5D00C" w14:textId="77777777" w:rsidR="00DF0F57" w:rsidRPr="00DF0F57" w:rsidRDefault="00DF0F57" w:rsidP="00DF0F57">
      <w:pPr>
        <w:pStyle w:val="Heading6"/>
        <w:tabs>
          <w:tab w:val="num" w:pos="2325"/>
        </w:tabs>
        <w:ind w:left="2268" w:hanging="468"/>
        <w:rPr>
          <w:rFonts w:cstheme="minorHAnsi"/>
          <w:color w:val="7F7F7F" w:themeColor="text1" w:themeTint="80"/>
        </w:rPr>
      </w:pPr>
      <w:r>
        <w:rPr>
          <w:rFonts w:cstheme="minorHAnsi"/>
          <w:color w:val="7F7F7F" w:themeColor="text1" w:themeTint="80"/>
        </w:rPr>
        <w:t>The mobile application will be available for Android and iOS devices.</w:t>
      </w:r>
    </w:p>
    <w:p w14:paraId="696B43FC" w14:textId="77777777" w:rsidR="0043401A" w:rsidRDefault="0043401A" w:rsidP="00D10052">
      <w:pPr>
        <w:pStyle w:val="Heading4"/>
      </w:pPr>
      <w:r w:rsidRPr="006B7606">
        <w:t>System license shall be for the entire system and shall include capability for future additions that are within the indicated system size limits specified in this Section. There shall be no license fee or yearly renewal fees.</w:t>
      </w:r>
    </w:p>
    <w:p w14:paraId="531BFC7A" w14:textId="77777777" w:rsidR="0043401A" w:rsidRDefault="0043401A" w:rsidP="008A7CD7">
      <w:pPr>
        <w:pStyle w:val="Heading4"/>
      </w:pPr>
      <w:r w:rsidRPr="006B7606">
        <w:t>Access shall be restricted using password-protected operator login.</w:t>
      </w:r>
    </w:p>
    <w:p w14:paraId="73B1BDAB" w14:textId="77777777" w:rsidR="0043401A" w:rsidRPr="00AE2B95" w:rsidRDefault="006C47A9" w:rsidP="003B23CB">
      <w:pPr>
        <w:pStyle w:val="Heading4"/>
      </w:pPr>
      <w:r w:rsidRPr="00AE2B95">
        <w:t xml:space="preserve">The </w:t>
      </w:r>
      <w:r w:rsidR="00815851" w:rsidRPr="00AE2B95">
        <w:t xml:space="preserve">Server </w:t>
      </w:r>
      <w:r w:rsidRPr="00AE2B95">
        <w:t>software at a minimum shall support the following o</w:t>
      </w:r>
      <w:r w:rsidR="0043401A" w:rsidRPr="00AE2B95">
        <w:t>perating system</w:t>
      </w:r>
      <w:r w:rsidRPr="00AE2B95">
        <w:t>s:</w:t>
      </w:r>
    </w:p>
    <w:p w14:paraId="04C631CD" w14:textId="77777777" w:rsidR="00815851" w:rsidRPr="00AE2B95" w:rsidRDefault="00815851" w:rsidP="00815851">
      <w:pPr>
        <w:pStyle w:val="Heading5"/>
      </w:pPr>
      <w:r w:rsidRPr="00AE2B95">
        <w:t>Windows 10 Pro 64Bit</w:t>
      </w:r>
    </w:p>
    <w:p w14:paraId="42712F82" w14:textId="77777777" w:rsidR="00815851" w:rsidRPr="00AE2B95" w:rsidRDefault="00815851" w:rsidP="00815851">
      <w:pPr>
        <w:pStyle w:val="Heading5"/>
      </w:pPr>
      <w:r w:rsidRPr="00AE2B95">
        <w:t>Windows 8 &amp; Windows 8.1</w:t>
      </w:r>
    </w:p>
    <w:p w14:paraId="0B38643F" w14:textId="77777777" w:rsidR="00815851" w:rsidRPr="00AE2B95" w:rsidRDefault="00815851" w:rsidP="00815851">
      <w:pPr>
        <w:pStyle w:val="Heading5"/>
      </w:pPr>
      <w:r w:rsidRPr="00AE2B95">
        <w:t>Windows 7</w:t>
      </w:r>
    </w:p>
    <w:p w14:paraId="0D6A8C72" w14:textId="77777777" w:rsidR="00815851" w:rsidRPr="00AE2B95" w:rsidRDefault="00815851" w:rsidP="00815851">
      <w:pPr>
        <w:pStyle w:val="Heading5"/>
      </w:pPr>
      <w:r w:rsidRPr="00AE2B95">
        <w:t>Windows Vista</w:t>
      </w:r>
    </w:p>
    <w:p w14:paraId="4B9AB6CC" w14:textId="77777777" w:rsidR="00815851" w:rsidRPr="00AE2B95" w:rsidRDefault="00815851" w:rsidP="00815851">
      <w:pPr>
        <w:pStyle w:val="Heading5"/>
      </w:pPr>
      <w:r w:rsidRPr="00AE2B95">
        <w:t>Windows Server 2008 &amp; 2012</w:t>
      </w:r>
    </w:p>
    <w:p w14:paraId="09639198" w14:textId="77777777" w:rsidR="00DF0F57" w:rsidRPr="004B7872" w:rsidRDefault="00DF0F57" w:rsidP="00DF0F57">
      <w:pPr>
        <w:pStyle w:val="Heading4"/>
        <w:rPr>
          <w:rFonts w:cstheme="minorHAnsi"/>
          <w:color w:val="7F7F7F" w:themeColor="text1" w:themeTint="80"/>
        </w:rPr>
      </w:pPr>
      <w:r w:rsidRPr="004B7872">
        <w:rPr>
          <w:rFonts w:cstheme="minorHAnsi"/>
          <w:color w:val="7F7F7F" w:themeColor="text1" w:themeTint="80"/>
        </w:rPr>
        <w:t>Number of PCs required</w:t>
      </w:r>
    </w:p>
    <w:p w14:paraId="4BD533C2" w14:textId="77777777" w:rsidR="00DF0F57" w:rsidRDefault="00DF0F57" w:rsidP="00DF0F57">
      <w:pPr>
        <w:pStyle w:val="Heading5"/>
        <w:rPr>
          <w:rFonts w:cstheme="minorHAnsi"/>
          <w:color w:val="7F7F7F" w:themeColor="text1" w:themeTint="80"/>
        </w:rPr>
      </w:pPr>
      <w:r w:rsidRPr="004B7872">
        <w:rPr>
          <w:rFonts w:cstheme="minorHAnsi"/>
          <w:color w:val="7F7F7F" w:themeColor="text1" w:themeTint="80"/>
        </w:rPr>
        <w:t>There shall not be a limit to the number of PCs that can run the configuration software. (Limits shall be placed based on the SQL licensing.)</w:t>
      </w:r>
    </w:p>
    <w:p w14:paraId="4D2F7484" w14:textId="77777777" w:rsidR="00DF0F57" w:rsidRPr="004B7872" w:rsidRDefault="00DF0F57" w:rsidP="00DF0F57">
      <w:pPr>
        <w:pStyle w:val="Heading5"/>
        <w:rPr>
          <w:rFonts w:cstheme="minorHAnsi"/>
          <w:color w:val="7F7F7F" w:themeColor="text1" w:themeTint="80"/>
        </w:rPr>
      </w:pPr>
      <w:r>
        <w:rPr>
          <w:rFonts w:cstheme="minorHAnsi"/>
          <w:color w:val="7F7F7F" w:themeColor="text1" w:themeTint="80"/>
        </w:rPr>
        <w:t>There shall not be a limit to the number of mobile devices that can install and run the Android and iOS mobile application.</w:t>
      </w:r>
    </w:p>
    <w:p w14:paraId="3095BA08" w14:textId="77777777" w:rsidR="000E6CB3" w:rsidRPr="0043401A" w:rsidRDefault="0043401A" w:rsidP="00AD7985">
      <w:pPr>
        <w:pStyle w:val="Heading2"/>
      </w:pPr>
      <w:r w:rsidRPr="0043401A">
        <w:t>PERFORMANCE REQUIREMENTS</w:t>
      </w:r>
    </w:p>
    <w:p w14:paraId="7B0E82B8" w14:textId="77777777" w:rsidR="00AF7592" w:rsidRPr="00AF7592" w:rsidRDefault="0043401A" w:rsidP="00D10052">
      <w:pPr>
        <w:pStyle w:val="Heading3"/>
        <w:rPr>
          <w:b/>
        </w:rPr>
      </w:pPr>
      <w:r w:rsidRPr="006B7606">
        <w:t xml:space="preserve">Equipment used shall be covered by a manufacturer’s guarantee </w:t>
      </w:r>
      <w:r w:rsidR="00AF7592">
        <w:t xml:space="preserve">for a minimum of 5 years. The following aspects shall be covered: </w:t>
      </w:r>
    </w:p>
    <w:p w14:paraId="76B9C76C" w14:textId="77777777" w:rsidR="00AF7592" w:rsidRPr="00AF7592" w:rsidRDefault="00AF7592" w:rsidP="00AF7592">
      <w:pPr>
        <w:pStyle w:val="Heading4"/>
        <w:rPr>
          <w:b/>
        </w:rPr>
      </w:pPr>
      <w:r>
        <w:t>E</w:t>
      </w:r>
      <w:r w:rsidR="003303DD">
        <w:t>lectrical</w:t>
      </w:r>
    </w:p>
    <w:p w14:paraId="502480BB" w14:textId="77777777" w:rsidR="00AF7592" w:rsidRPr="00AF7592" w:rsidRDefault="00AF7592" w:rsidP="00AF7592">
      <w:pPr>
        <w:pStyle w:val="Heading4"/>
        <w:rPr>
          <w:b/>
        </w:rPr>
      </w:pPr>
      <w:r>
        <w:t>Electronic</w:t>
      </w:r>
    </w:p>
    <w:p w14:paraId="236B6193" w14:textId="77777777" w:rsidR="00AF7592" w:rsidRPr="00AF7592" w:rsidRDefault="00AF7592" w:rsidP="00AF7592">
      <w:pPr>
        <w:pStyle w:val="Heading4"/>
        <w:rPr>
          <w:b/>
        </w:rPr>
      </w:pPr>
      <w:r>
        <w:t>Component</w:t>
      </w:r>
    </w:p>
    <w:p w14:paraId="698AFD7F" w14:textId="77777777" w:rsidR="00EE5CFF" w:rsidRPr="00353C09" w:rsidRDefault="00AF7592" w:rsidP="00AF7592">
      <w:pPr>
        <w:pStyle w:val="Heading4"/>
        <w:rPr>
          <w:b/>
        </w:rPr>
      </w:pPr>
      <w:r>
        <w:t xml:space="preserve">Mechanical </w:t>
      </w:r>
    </w:p>
    <w:p w14:paraId="142BDAB7" w14:textId="77777777" w:rsidR="00EE5CFF" w:rsidRDefault="00356F32" w:rsidP="00D10052">
      <w:pPr>
        <w:pStyle w:val="Heading3"/>
      </w:pPr>
      <w:r>
        <w:t xml:space="preserve">Any change made in </w:t>
      </w:r>
      <w:r w:rsidR="00A34C0C">
        <w:t xml:space="preserve">the </w:t>
      </w:r>
      <w:r>
        <w:t>configuration</w:t>
      </w:r>
      <w:r w:rsidR="00A34C0C">
        <w:t xml:space="preserve"> software</w:t>
      </w:r>
      <w:r>
        <w:t xml:space="preserve"> shall automatically be sent to all Panels and Monitors.</w:t>
      </w:r>
    </w:p>
    <w:p w14:paraId="71724F55" w14:textId="77777777" w:rsidR="00F93E82" w:rsidRDefault="00586A47" w:rsidP="00D10052">
      <w:pPr>
        <w:pStyle w:val="Heading3"/>
      </w:pPr>
      <w:r>
        <w:t>System</w:t>
      </w:r>
      <w:r w:rsidR="00F93E82" w:rsidRPr="006B7606">
        <w:t xml:space="preserve"> capabilities shall be at a minimum:</w:t>
      </w:r>
    </w:p>
    <w:p w14:paraId="495A5A34" w14:textId="77777777" w:rsidR="00D174B9" w:rsidRDefault="00AA01DC" w:rsidP="00D10052">
      <w:pPr>
        <w:pStyle w:val="Heading4"/>
      </w:pPr>
      <w:r>
        <w:t>100 Panels</w:t>
      </w:r>
    </w:p>
    <w:p w14:paraId="2A434D24" w14:textId="77777777" w:rsidR="00D174B9" w:rsidRDefault="00AA01DC" w:rsidP="00EF55A6">
      <w:pPr>
        <w:pStyle w:val="Heading4"/>
      </w:pPr>
      <w:r>
        <w:t>1</w:t>
      </w:r>
      <w:r w:rsidR="00297C1E">
        <w:t>,</w:t>
      </w:r>
      <w:r>
        <w:t>000 Monitors</w:t>
      </w:r>
    </w:p>
    <w:p w14:paraId="72F32628" w14:textId="77777777" w:rsidR="00AA2D97" w:rsidRDefault="0098643D" w:rsidP="00297C1E">
      <w:pPr>
        <w:pStyle w:val="Heading4"/>
      </w:pPr>
      <w:r>
        <w:t>4</w:t>
      </w:r>
      <w:r w:rsidR="00297C1E">
        <w:t>,</w:t>
      </w:r>
      <w:r>
        <w:t>000 SIP devices</w:t>
      </w:r>
    </w:p>
    <w:p w14:paraId="750BC2B1" w14:textId="77777777" w:rsidR="00E21B14" w:rsidRDefault="00E21B14" w:rsidP="00E21B14">
      <w:pPr>
        <w:pStyle w:val="Heading2"/>
        <w:numPr>
          <w:ilvl w:val="0"/>
          <w:numId w:val="0"/>
        </w:numPr>
        <w:ind w:left="360"/>
      </w:pPr>
    </w:p>
    <w:p w14:paraId="5F38EB5F" w14:textId="77777777" w:rsidR="00E21B14" w:rsidRPr="00E21B14" w:rsidRDefault="00E21B14" w:rsidP="00E21B14">
      <w:pPr>
        <w:pStyle w:val="Heading3"/>
        <w:numPr>
          <w:ilvl w:val="0"/>
          <w:numId w:val="0"/>
        </w:numPr>
        <w:ind w:left="1080"/>
      </w:pPr>
    </w:p>
    <w:p w14:paraId="25AA8B15" w14:textId="77777777" w:rsidR="007B69F3" w:rsidRPr="007B69F3" w:rsidRDefault="00D174B9" w:rsidP="00954FEA">
      <w:pPr>
        <w:pStyle w:val="Heading2"/>
      </w:pPr>
      <w:r w:rsidRPr="00D174B9">
        <w:lastRenderedPageBreak/>
        <w:t>QUALITY ASSURANCE</w:t>
      </w:r>
    </w:p>
    <w:p w14:paraId="1AA669DE" w14:textId="77777777" w:rsidR="00AA2D97" w:rsidRPr="00297C1E" w:rsidRDefault="00586A47" w:rsidP="00297C1E">
      <w:pPr>
        <w:pStyle w:val="Heading3"/>
      </w:pPr>
      <w:r w:rsidRPr="00586A47">
        <w:rPr>
          <w:b/>
          <w:bCs/>
        </w:rPr>
        <w:t>[</w:t>
      </w:r>
      <w:r w:rsidR="00AA2D97" w:rsidRPr="00586A47">
        <w:rPr>
          <w:b/>
          <w:bCs/>
        </w:rPr>
        <w:t xml:space="preserve">The </w:t>
      </w:r>
      <w:r w:rsidR="002C5958" w:rsidRPr="00586A47">
        <w:rPr>
          <w:b/>
          <w:bCs/>
        </w:rPr>
        <w:t>Door Entry System</w:t>
      </w:r>
      <w:r w:rsidR="00AA2D97" w:rsidRPr="00586A47">
        <w:rPr>
          <w:b/>
          <w:bCs/>
        </w:rPr>
        <w:t xml:space="preserve"> vendor</w:t>
      </w:r>
      <w:r w:rsidRPr="00586A47">
        <w:rPr>
          <w:b/>
          <w:bCs/>
        </w:rPr>
        <w:t>]</w:t>
      </w:r>
      <w:r>
        <w:t xml:space="preserve"> </w:t>
      </w:r>
      <w:r w:rsidRPr="00586A47">
        <w:rPr>
          <w:b/>
          <w:bCs/>
        </w:rPr>
        <w:t>[Paxton]</w:t>
      </w:r>
      <w:r w:rsidR="00AA2D97" w:rsidRPr="00AD7985">
        <w:t xml:space="preserve"> shall offer a 5-year non-prorated warranty to cover the </w:t>
      </w:r>
      <w:r w:rsidR="00A34C0C">
        <w:t>Door Entry</w:t>
      </w:r>
      <w:r w:rsidR="00AA2D97" w:rsidRPr="00AD7985">
        <w:t xml:space="preserve"> components and include all software upgrades.</w:t>
      </w:r>
    </w:p>
    <w:p w14:paraId="7D3816D4" w14:textId="77777777" w:rsidR="007B69F3" w:rsidRPr="007B69F3" w:rsidRDefault="00B67E83" w:rsidP="00954FEA">
      <w:pPr>
        <w:pStyle w:val="Heading2"/>
      </w:pPr>
      <w:r>
        <w:t>RELATED DOCUMENTS</w:t>
      </w:r>
    </w:p>
    <w:p w14:paraId="6BD0B128" w14:textId="77777777" w:rsidR="00B67E83" w:rsidRDefault="00B67E83" w:rsidP="00D10052">
      <w:pPr>
        <w:pStyle w:val="Heading3"/>
      </w:pPr>
      <w:r w:rsidRPr="006B7606">
        <w:t xml:space="preserve">The </w:t>
      </w:r>
      <w:r w:rsidR="00674393">
        <w:t>Door Entry System</w:t>
      </w:r>
      <w:r w:rsidRPr="006B7606">
        <w:t xml:space="preserve"> must interact with other physical parts of the facility and any construction either new or </w:t>
      </w:r>
      <w:r w:rsidR="00407035" w:rsidRPr="006B7606">
        <w:t>remodelled</w:t>
      </w:r>
      <w:r w:rsidRPr="006B7606">
        <w:t xml:space="preserve">. </w:t>
      </w:r>
    </w:p>
    <w:p w14:paraId="40294C55" w14:textId="77777777" w:rsidR="00B67E83" w:rsidRDefault="00B67E83" w:rsidP="00DE0578">
      <w:pPr>
        <w:pStyle w:val="Heading3"/>
      </w:pPr>
      <w:r w:rsidRPr="00DE0578">
        <w:t>When determining locations for placement of access control devices, the installer shall follow all appropriate building codes and laws concernin</w:t>
      </w:r>
      <w:r w:rsidR="00DE0578">
        <w:t>g life safety and construction.</w:t>
      </w:r>
    </w:p>
    <w:p w14:paraId="0B623C03" w14:textId="77777777" w:rsidR="0023416B" w:rsidRDefault="0023416B" w:rsidP="0023416B">
      <w:pPr>
        <w:pStyle w:val="Heading2"/>
      </w:pPr>
      <w:r>
        <w:t>GENERAL REQUIREMENTS FOR FUNCTIONALITY</w:t>
      </w:r>
    </w:p>
    <w:p w14:paraId="52A4FE7A" w14:textId="77777777" w:rsidR="0023416B" w:rsidRDefault="0023416B" w:rsidP="0023416B">
      <w:pPr>
        <w:pStyle w:val="Heading3"/>
      </w:pPr>
      <w:r>
        <w:t>From a Monitor, it shall be possible to monitor an access point that is associated with a Panel:</w:t>
      </w:r>
      <w:r w:rsidR="00824682">
        <w:t xml:space="preserve"> </w:t>
      </w:r>
      <w:r w:rsidR="00824682" w:rsidRPr="00824682">
        <w:rPr>
          <w:b/>
        </w:rPr>
        <w:t xml:space="preserve">{For Monitors </w:t>
      </w:r>
      <w:r w:rsidR="00824682">
        <w:rPr>
          <w:b/>
        </w:rPr>
        <w:t xml:space="preserve">which </w:t>
      </w:r>
      <w:r w:rsidR="00824682" w:rsidRPr="00824682">
        <w:rPr>
          <w:b/>
        </w:rPr>
        <w:t>contain a screen only}</w:t>
      </w:r>
    </w:p>
    <w:p w14:paraId="1EC381CA" w14:textId="77777777" w:rsidR="0023416B" w:rsidRDefault="0023416B" w:rsidP="0023416B">
      <w:pPr>
        <w:pStyle w:val="Heading4"/>
      </w:pPr>
      <w:r>
        <w:t>A resident shall be able to view the video from a Panel while that Panel is not in a call.</w:t>
      </w:r>
    </w:p>
    <w:p w14:paraId="4D56D256" w14:textId="77777777" w:rsidR="0023416B" w:rsidRDefault="0023416B" w:rsidP="0023416B">
      <w:pPr>
        <w:pStyle w:val="Heading4"/>
      </w:pPr>
      <w:r>
        <w:t>A resident shall be able to listen to the audio from a Panel while that Panel is not in a call.</w:t>
      </w:r>
    </w:p>
    <w:p w14:paraId="16D010AD" w14:textId="77777777" w:rsidR="0023416B" w:rsidRDefault="0023416B" w:rsidP="0023416B">
      <w:pPr>
        <w:pStyle w:val="Heading4"/>
      </w:pPr>
      <w:r>
        <w:t>A resident shall be able to see the state of associated doors while viewing video from a Panel.</w:t>
      </w:r>
    </w:p>
    <w:p w14:paraId="471C71BF" w14:textId="77777777" w:rsidR="0023416B" w:rsidRDefault="0023416B" w:rsidP="0023416B">
      <w:pPr>
        <w:pStyle w:val="Heading4"/>
      </w:pPr>
      <w:r>
        <w:t>A resident shall see alarm events as they occur.</w:t>
      </w:r>
    </w:p>
    <w:p w14:paraId="29448F5E" w14:textId="77777777" w:rsidR="0023416B" w:rsidRDefault="0023416B" w:rsidP="0023416B">
      <w:pPr>
        <w:pStyle w:val="Heading3"/>
      </w:pPr>
      <w:r>
        <w:t>It shall be possible for a Panel to address a Monitor.</w:t>
      </w:r>
    </w:p>
    <w:p w14:paraId="463CE0F7" w14:textId="77777777" w:rsidR="0023416B" w:rsidRDefault="0023416B" w:rsidP="0023416B">
      <w:pPr>
        <w:pStyle w:val="Heading4"/>
      </w:pPr>
      <w:r>
        <w:t>Residents shall be sorted according to the installer’s setting, allowing a resident to be selected in a variety of ways, including the following:</w:t>
      </w:r>
    </w:p>
    <w:p w14:paraId="288F3913" w14:textId="77777777" w:rsidR="0023416B" w:rsidRDefault="0023416B" w:rsidP="0023416B">
      <w:pPr>
        <w:pStyle w:val="Heading5"/>
      </w:pPr>
      <w:r>
        <w:t>Text list</w:t>
      </w:r>
    </w:p>
    <w:p w14:paraId="198D6379" w14:textId="77777777" w:rsidR="0023416B" w:rsidRPr="00D150C3" w:rsidRDefault="0023416B" w:rsidP="0023416B">
      <w:pPr>
        <w:pStyle w:val="Heading5"/>
      </w:pPr>
      <w:r>
        <w:t>Text search</w:t>
      </w:r>
    </w:p>
    <w:p w14:paraId="602DDD11" w14:textId="77777777" w:rsidR="0023416B" w:rsidRDefault="0023416B" w:rsidP="0023416B">
      <w:pPr>
        <w:pStyle w:val="Heading5"/>
      </w:pPr>
      <w:r>
        <w:t>Numbered list</w:t>
      </w:r>
    </w:p>
    <w:p w14:paraId="5A86B349" w14:textId="77777777" w:rsidR="0023416B" w:rsidRDefault="0023416B" w:rsidP="0023416B">
      <w:pPr>
        <w:pStyle w:val="Heading5"/>
      </w:pPr>
      <w:r>
        <w:t>Numbered search</w:t>
      </w:r>
    </w:p>
    <w:p w14:paraId="7C98D6C0" w14:textId="77777777" w:rsidR="0023416B" w:rsidRDefault="0023416B" w:rsidP="0023416B">
      <w:pPr>
        <w:pStyle w:val="Heading4"/>
      </w:pPr>
      <w:r>
        <w:t>It shall be possible for a visitor to make a call via a single button</w:t>
      </w:r>
      <w:r w:rsidR="008915B6">
        <w:t xml:space="preserve"> or touch</w:t>
      </w:r>
      <w:r>
        <w:t>.</w:t>
      </w:r>
    </w:p>
    <w:p w14:paraId="0E737EC9" w14:textId="77777777" w:rsidR="0023416B" w:rsidRDefault="0023416B" w:rsidP="0023416B">
      <w:pPr>
        <w:pStyle w:val="Heading3"/>
      </w:pPr>
      <w:r>
        <w:t>Once a call is in progress, it shall be possible to unlock the associated door from the Monitor.</w:t>
      </w:r>
    </w:p>
    <w:p w14:paraId="7FD3A262" w14:textId="77777777" w:rsidR="0023416B" w:rsidRDefault="0023416B" w:rsidP="0023416B">
      <w:pPr>
        <w:pStyle w:val="Heading4"/>
      </w:pPr>
      <w:r>
        <w:t>At the Monitor, the state of the door shall be indicated.</w:t>
      </w:r>
    </w:p>
    <w:p w14:paraId="750980BC" w14:textId="77777777" w:rsidR="0023416B" w:rsidRDefault="0023416B" w:rsidP="0023416B">
      <w:pPr>
        <w:pStyle w:val="Heading4"/>
      </w:pPr>
      <w:r>
        <w:t>From the Monitor, the occupant can unlock the door via a single button.</w:t>
      </w:r>
    </w:p>
    <w:p w14:paraId="089CA54F" w14:textId="77777777" w:rsidR="0023416B" w:rsidRDefault="0023416B" w:rsidP="0023416B">
      <w:pPr>
        <w:pStyle w:val="Heading3"/>
      </w:pPr>
      <w:r>
        <w:t>The visitor shall be able to leave a voicemail in the event of there being no answer.</w:t>
      </w:r>
    </w:p>
    <w:p w14:paraId="7C7E88A9" w14:textId="77777777" w:rsidR="0023416B" w:rsidRDefault="0023416B" w:rsidP="0023416B">
      <w:pPr>
        <w:pStyle w:val="Heading4"/>
      </w:pPr>
      <w:r>
        <w:t>If there is no answer, the Panel shall prompt the visitor to leave a voicemail.</w:t>
      </w:r>
    </w:p>
    <w:p w14:paraId="1D4DA7BE" w14:textId="77777777" w:rsidR="0023416B" w:rsidRPr="0028568D" w:rsidRDefault="0023416B" w:rsidP="0023416B">
      <w:pPr>
        <w:pStyle w:val="Heading4"/>
      </w:pPr>
      <w:r>
        <w:t>The voicemail shall be up to a minimum of 30 seconds long.</w:t>
      </w:r>
    </w:p>
    <w:p w14:paraId="4728F0AD" w14:textId="77777777" w:rsidR="0023416B" w:rsidRDefault="0023416B" w:rsidP="0023416B">
      <w:pPr>
        <w:pStyle w:val="Heading3"/>
      </w:pPr>
      <w:r>
        <w:t>It shall be possible to associate a SIP device with a Monitor.</w:t>
      </w:r>
    </w:p>
    <w:p w14:paraId="08A5EFB9" w14:textId="77777777" w:rsidR="0023416B" w:rsidRDefault="0023416B" w:rsidP="0023416B">
      <w:pPr>
        <w:pStyle w:val="Heading4"/>
      </w:pPr>
      <w:r>
        <w:t>An occupant shall be able to link their SIP device with their Monitor.</w:t>
      </w:r>
    </w:p>
    <w:p w14:paraId="60EA3BA3" w14:textId="77777777" w:rsidR="0023416B" w:rsidRDefault="0023416B" w:rsidP="0023416B">
      <w:pPr>
        <w:pStyle w:val="Heading5"/>
      </w:pPr>
      <w:r>
        <w:t>Whenever the Monitor is called from a Panel, the occupant’s SIP device shall also ring.</w:t>
      </w:r>
    </w:p>
    <w:p w14:paraId="14FEB53C" w14:textId="77777777" w:rsidR="0023416B" w:rsidRDefault="0023416B" w:rsidP="0023416B">
      <w:pPr>
        <w:pStyle w:val="Heading5"/>
      </w:pPr>
      <w:r>
        <w:t>The occupant shall be able to unlock the door via their SIP device.</w:t>
      </w:r>
    </w:p>
    <w:p w14:paraId="0A7B6A2F" w14:textId="77777777" w:rsidR="00824682" w:rsidRDefault="00824682" w:rsidP="00824682">
      <w:pPr>
        <w:pStyle w:val="Heading3"/>
      </w:pPr>
      <w:r>
        <w:t>Custom functionality and control shall be available at a Monitor using action buttons.</w:t>
      </w:r>
    </w:p>
    <w:p w14:paraId="3BA54712" w14:textId="77777777" w:rsidR="00824682" w:rsidRDefault="00824682" w:rsidP="00824682">
      <w:pPr>
        <w:pStyle w:val="Heading4"/>
      </w:pPr>
      <w:r>
        <w:t>Action buttons shall be configurable using the system’s configuration software.</w:t>
      </w:r>
    </w:p>
    <w:p w14:paraId="4EA447A4" w14:textId="77777777" w:rsidR="00824682" w:rsidRDefault="00824682" w:rsidP="00824682">
      <w:pPr>
        <w:pStyle w:val="Heading4"/>
      </w:pPr>
      <w:r>
        <w:t>Action buttons shall be able to change the state of relays on an access control unit.</w:t>
      </w:r>
    </w:p>
    <w:p w14:paraId="0F5D5112" w14:textId="77777777" w:rsidR="00824682" w:rsidRDefault="00824682" w:rsidP="00824682">
      <w:pPr>
        <w:pStyle w:val="Heading4"/>
      </w:pPr>
      <w:r>
        <w:t>At minimum, each Monitor shall support 2 action buttons.</w:t>
      </w:r>
    </w:p>
    <w:p w14:paraId="09FBE800" w14:textId="77777777" w:rsidR="0023416B" w:rsidRDefault="0023416B" w:rsidP="0023416B">
      <w:pPr>
        <w:pStyle w:val="Heading3"/>
      </w:pPr>
      <w:r>
        <w:t>When connected to an ACS, the ACS shall record door entry events.</w:t>
      </w:r>
    </w:p>
    <w:p w14:paraId="1FFFEDEA" w14:textId="77777777" w:rsidR="0023416B" w:rsidRDefault="0023416B" w:rsidP="0023416B">
      <w:pPr>
        <w:pStyle w:val="Heading4"/>
      </w:pPr>
      <w:r>
        <w:t>An event shall be generated for the following:</w:t>
      </w:r>
    </w:p>
    <w:p w14:paraId="38570067" w14:textId="77777777" w:rsidR="0023416B" w:rsidRDefault="0023416B" w:rsidP="0023416B">
      <w:pPr>
        <w:pStyle w:val="Heading5"/>
      </w:pPr>
      <w:r>
        <w:t>When a door is unlocked.</w:t>
      </w:r>
    </w:p>
    <w:p w14:paraId="7CB73373" w14:textId="77777777" w:rsidR="0023416B" w:rsidRDefault="0023416B" w:rsidP="0023416B">
      <w:pPr>
        <w:pStyle w:val="Heading5"/>
      </w:pPr>
      <w:r>
        <w:t>Following a call, when the door is not unlocked.</w:t>
      </w:r>
    </w:p>
    <w:p w14:paraId="1B3DC049" w14:textId="77777777" w:rsidR="0023416B" w:rsidRDefault="0023416B" w:rsidP="0023416B">
      <w:pPr>
        <w:pStyle w:val="Heading5"/>
      </w:pPr>
      <w:r>
        <w:t>When a call is not answered.</w:t>
      </w:r>
    </w:p>
    <w:p w14:paraId="2B066D96" w14:textId="77777777" w:rsidR="0023416B" w:rsidRDefault="0023416B" w:rsidP="0023416B">
      <w:pPr>
        <w:pStyle w:val="Heading5"/>
      </w:pPr>
      <w:r>
        <w:t>When a Monitor views the video from a Panel.</w:t>
      </w:r>
    </w:p>
    <w:p w14:paraId="30A6EEC2" w14:textId="77777777" w:rsidR="0023416B" w:rsidRDefault="0023416B" w:rsidP="0023416B">
      <w:pPr>
        <w:pStyle w:val="Heading5"/>
      </w:pPr>
      <w:r>
        <w:t>While viewing video, when the door is unlocked.</w:t>
      </w:r>
    </w:p>
    <w:p w14:paraId="0F224519" w14:textId="77777777" w:rsidR="0023416B" w:rsidRDefault="0023416B" w:rsidP="0023416B">
      <w:pPr>
        <w:pStyle w:val="Heading5"/>
      </w:pPr>
      <w:r>
        <w:t>When a call is made from a Panel to a Monitor.</w:t>
      </w:r>
    </w:p>
    <w:p w14:paraId="30C18189" w14:textId="77777777" w:rsidR="00824682" w:rsidRPr="00277C86" w:rsidRDefault="00824682" w:rsidP="0023416B">
      <w:pPr>
        <w:pStyle w:val="Heading5"/>
      </w:pPr>
      <w:r>
        <w:t>When an action button is pressed</w:t>
      </w:r>
    </w:p>
    <w:p w14:paraId="0A933A1E" w14:textId="77777777" w:rsidR="0023416B" w:rsidRDefault="0023416B" w:rsidP="0023416B">
      <w:pPr>
        <w:pStyle w:val="Heading4"/>
      </w:pPr>
      <w:r>
        <w:lastRenderedPageBreak/>
        <w:t>All events shall be time and date stamped.</w:t>
      </w:r>
    </w:p>
    <w:p w14:paraId="4D29401A" w14:textId="77777777" w:rsidR="0023416B" w:rsidRDefault="0023416B" w:rsidP="0023416B">
      <w:pPr>
        <w:pStyle w:val="Heading4"/>
      </w:pPr>
      <w:r>
        <w:t>Where applicable, events shall contain which door and Monitor they relate to.</w:t>
      </w:r>
    </w:p>
    <w:p w14:paraId="428D0FEB" w14:textId="77777777" w:rsidR="008B0052" w:rsidRPr="00AE2B95" w:rsidRDefault="008B0052" w:rsidP="008B0052">
      <w:pPr>
        <w:pStyle w:val="Heading3"/>
      </w:pPr>
      <w:r w:rsidRPr="00AE2B95">
        <w:t>The monitor shall offer doorbell functionality:</w:t>
      </w:r>
    </w:p>
    <w:p w14:paraId="38A8887B" w14:textId="77777777" w:rsidR="008B0052" w:rsidRPr="00AE2B95" w:rsidRDefault="008B0052" w:rsidP="008B0052">
      <w:pPr>
        <w:pStyle w:val="Heading4"/>
      </w:pPr>
      <w:r w:rsidRPr="00AE2B95">
        <w:t xml:space="preserve">The monitor shall provide a </w:t>
      </w:r>
      <w:r w:rsidR="00824682" w:rsidRPr="00AE2B95">
        <w:t>2-wire</w:t>
      </w:r>
      <w:r w:rsidRPr="00AE2B95">
        <w:t xml:space="preserve"> doorbell input.</w:t>
      </w:r>
    </w:p>
    <w:p w14:paraId="3488B5EB" w14:textId="77777777" w:rsidR="008B0052" w:rsidRPr="00AE2B95" w:rsidRDefault="008B0052" w:rsidP="008B0052">
      <w:pPr>
        <w:pStyle w:val="Heading4"/>
      </w:pPr>
      <w:r w:rsidRPr="00AE2B95">
        <w:t>When a doorbell is triggered, every monitor on the same ID as the connected doorbell monitor shall play the doorbell tone.</w:t>
      </w:r>
    </w:p>
    <w:p w14:paraId="7BB7CD09" w14:textId="77777777" w:rsidR="008B0052" w:rsidRPr="00AE2B95" w:rsidRDefault="008B0052" w:rsidP="008B0052">
      <w:pPr>
        <w:pStyle w:val="Heading4"/>
      </w:pPr>
      <w:r w:rsidRPr="00AE2B95">
        <w:t>The doorbell tone shall be configurable to differentiate it from the Panel call tone.</w:t>
      </w:r>
    </w:p>
    <w:p w14:paraId="5541DC36" w14:textId="77777777" w:rsidR="006B7953" w:rsidRDefault="003303DD" w:rsidP="006B7953">
      <w:pPr>
        <w:pStyle w:val="Heading2"/>
      </w:pPr>
      <w:r>
        <w:t>COMPLIANCE</w:t>
      </w:r>
    </w:p>
    <w:p w14:paraId="5AA9ECE4" w14:textId="77777777" w:rsidR="002E5800" w:rsidRPr="002E5800" w:rsidRDefault="00EC218E" w:rsidP="002E5800">
      <w:pPr>
        <w:pStyle w:val="Heading3"/>
      </w:pPr>
      <w:r w:rsidRPr="00EC218E">
        <w:t xml:space="preserve">All Standard Monitors </w:t>
      </w:r>
      <w:r w:rsidR="002E5800" w:rsidRPr="002E5800">
        <w:t>shall comply with the following standards:</w:t>
      </w:r>
    </w:p>
    <w:p w14:paraId="43F1C889" w14:textId="77777777" w:rsidR="002E5800" w:rsidRDefault="002E5800" w:rsidP="002E5800">
      <w:pPr>
        <w:pStyle w:val="Heading4"/>
      </w:pPr>
      <w:r>
        <w:t>EMC Directive 2014/30/EU</w:t>
      </w:r>
    </w:p>
    <w:p w14:paraId="2DA70437" w14:textId="77777777" w:rsidR="002E5800" w:rsidRDefault="002E5800" w:rsidP="002E5800">
      <w:pPr>
        <w:pStyle w:val="Heading4"/>
      </w:pPr>
      <w:r>
        <w:t>Low Voltage Directive 2006/95/E</w:t>
      </w:r>
      <w:r w:rsidR="00915FDA">
        <w:t>U</w:t>
      </w:r>
    </w:p>
    <w:p w14:paraId="7B5980A7" w14:textId="77777777" w:rsidR="002E5800" w:rsidRDefault="002E5800" w:rsidP="00915FDA">
      <w:pPr>
        <w:pStyle w:val="Heading4"/>
      </w:pPr>
      <w:r>
        <w:t>RoHS Directive 2011/65/EU</w:t>
      </w:r>
    </w:p>
    <w:p w14:paraId="33A97C3B" w14:textId="77777777" w:rsidR="002E5800" w:rsidRDefault="002E5800" w:rsidP="002E5800">
      <w:pPr>
        <w:pStyle w:val="Heading4"/>
      </w:pPr>
      <w:r>
        <w:t>Safety Standard IEC 62368-1:2014</w:t>
      </w:r>
    </w:p>
    <w:p w14:paraId="080FBD20" w14:textId="77777777" w:rsidR="002E5800" w:rsidRDefault="002E5800" w:rsidP="002E5800">
      <w:pPr>
        <w:pStyle w:val="Heading4"/>
      </w:pPr>
      <w:r>
        <w:t>EMC Emissions EN55032:2015</w:t>
      </w:r>
    </w:p>
    <w:p w14:paraId="5ED7385C" w14:textId="77777777" w:rsidR="002E5800" w:rsidRDefault="002E5800" w:rsidP="002E5800">
      <w:pPr>
        <w:pStyle w:val="Heading4"/>
      </w:pPr>
      <w:r>
        <w:t>EMC Immunity EN55024:2010</w:t>
      </w:r>
    </w:p>
    <w:p w14:paraId="019A030F" w14:textId="77777777" w:rsidR="00EC218E" w:rsidRDefault="002E5800" w:rsidP="002E5800">
      <w:pPr>
        <w:pStyle w:val="Heading4"/>
      </w:pPr>
      <w:r>
        <w:t>FCC 47 CFR Part 15B and ICES-003</w:t>
      </w:r>
    </w:p>
    <w:p w14:paraId="0C73FD91" w14:textId="77777777" w:rsidR="00915FDA" w:rsidRPr="002E5800" w:rsidRDefault="00915FDA" w:rsidP="00915FDA">
      <w:pPr>
        <w:pStyle w:val="Heading3"/>
      </w:pPr>
      <w:r w:rsidRPr="00EC218E">
        <w:t xml:space="preserve">All </w:t>
      </w:r>
      <w:r>
        <w:t>Premium</w:t>
      </w:r>
      <w:r w:rsidRPr="00EC218E">
        <w:t xml:space="preserve"> Monitors </w:t>
      </w:r>
      <w:r w:rsidRPr="002E5800">
        <w:t>shall comply with the following standards:</w:t>
      </w:r>
    </w:p>
    <w:p w14:paraId="58D3501C" w14:textId="77777777" w:rsidR="00915FDA" w:rsidRDefault="00915FDA" w:rsidP="00915FDA">
      <w:pPr>
        <w:pStyle w:val="Heading4"/>
      </w:pPr>
      <w:r>
        <w:t>EMC Directive 2014/30/EU</w:t>
      </w:r>
    </w:p>
    <w:p w14:paraId="3DB51C80" w14:textId="77777777" w:rsidR="00915FDA" w:rsidRDefault="00915FDA" w:rsidP="00915FDA">
      <w:pPr>
        <w:pStyle w:val="Heading4"/>
      </w:pPr>
      <w:r>
        <w:t>Low Voltage Directive 2006/95/EC</w:t>
      </w:r>
    </w:p>
    <w:p w14:paraId="68131FE2" w14:textId="77777777" w:rsidR="00915FDA" w:rsidRDefault="00915FDA" w:rsidP="00915FDA">
      <w:pPr>
        <w:pStyle w:val="Heading4"/>
      </w:pPr>
      <w:r>
        <w:t>RoHS Directive 2011/65/EU</w:t>
      </w:r>
    </w:p>
    <w:p w14:paraId="40BB0295" w14:textId="77777777" w:rsidR="00915FDA" w:rsidRDefault="00915FDA" w:rsidP="00915FDA">
      <w:pPr>
        <w:pStyle w:val="Heading4"/>
      </w:pPr>
      <w:r>
        <w:t>Safety Standard IEC 60950-1:2015</w:t>
      </w:r>
    </w:p>
    <w:p w14:paraId="615EF408" w14:textId="77777777" w:rsidR="00915FDA" w:rsidRDefault="00915FDA" w:rsidP="00915FDA">
      <w:pPr>
        <w:pStyle w:val="Heading4"/>
      </w:pPr>
      <w:r>
        <w:t>EMC Emissions EN55032:2015</w:t>
      </w:r>
    </w:p>
    <w:p w14:paraId="12C4B1F2" w14:textId="77777777" w:rsidR="00915FDA" w:rsidRDefault="00915FDA" w:rsidP="00915FDA">
      <w:pPr>
        <w:pStyle w:val="Heading4"/>
      </w:pPr>
      <w:r>
        <w:t>EMC Immunity EN55024:2010</w:t>
      </w:r>
    </w:p>
    <w:p w14:paraId="1EEB5EFE" w14:textId="77777777" w:rsidR="00915FDA" w:rsidRDefault="00915FDA" w:rsidP="00915FDA">
      <w:pPr>
        <w:pStyle w:val="Heading4"/>
      </w:pPr>
      <w:r>
        <w:t>FCC 47 CFR Part 15B and ICES-003</w:t>
      </w:r>
    </w:p>
    <w:p w14:paraId="46A7F417" w14:textId="77777777" w:rsidR="00915FDA" w:rsidRPr="002E5800" w:rsidRDefault="00915FDA" w:rsidP="00915FDA">
      <w:pPr>
        <w:pStyle w:val="Heading3"/>
      </w:pPr>
      <w:r w:rsidRPr="00EC218E">
        <w:t xml:space="preserve">All </w:t>
      </w:r>
      <w:r>
        <w:t>Audio</w:t>
      </w:r>
      <w:r w:rsidRPr="00EC218E">
        <w:t xml:space="preserve"> Monitors </w:t>
      </w:r>
      <w:r w:rsidRPr="002E5800">
        <w:t>shall comply with the following standards:</w:t>
      </w:r>
    </w:p>
    <w:p w14:paraId="344BEA93" w14:textId="77777777" w:rsidR="00915FDA" w:rsidRDefault="00915FDA" w:rsidP="00915FDA">
      <w:pPr>
        <w:pStyle w:val="Heading4"/>
      </w:pPr>
      <w:r>
        <w:t>EMC Directive 2014/30/EU</w:t>
      </w:r>
    </w:p>
    <w:p w14:paraId="5F72E989" w14:textId="77777777" w:rsidR="00915FDA" w:rsidRDefault="00915FDA" w:rsidP="00915FDA">
      <w:pPr>
        <w:pStyle w:val="Heading4"/>
      </w:pPr>
      <w:r>
        <w:t>Low Voltage Directive 2006/95/EC</w:t>
      </w:r>
    </w:p>
    <w:p w14:paraId="56760855" w14:textId="77777777" w:rsidR="00915FDA" w:rsidRDefault="00915FDA" w:rsidP="00915FDA">
      <w:pPr>
        <w:pStyle w:val="Heading4"/>
      </w:pPr>
      <w:r>
        <w:t>RoHS Directive 2011/65/EU</w:t>
      </w:r>
    </w:p>
    <w:p w14:paraId="092A7D5F" w14:textId="77777777" w:rsidR="00915FDA" w:rsidRDefault="00915FDA" w:rsidP="00915FDA">
      <w:pPr>
        <w:pStyle w:val="Heading4"/>
      </w:pPr>
      <w:r>
        <w:t>Safety Standard IEC 62368-1:2014</w:t>
      </w:r>
    </w:p>
    <w:p w14:paraId="3E186CD8" w14:textId="77777777" w:rsidR="00915FDA" w:rsidRDefault="00915FDA" w:rsidP="00915FDA">
      <w:pPr>
        <w:pStyle w:val="Heading4"/>
      </w:pPr>
      <w:r>
        <w:t>EMC Emissions EN55032:2015</w:t>
      </w:r>
    </w:p>
    <w:p w14:paraId="4A14714F" w14:textId="77777777" w:rsidR="00915FDA" w:rsidRDefault="00915FDA" w:rsidP="00915FDA">
      <w:pPr>
        <w:pStyle w:val="Heading4"/>
      </w:pPr>
      <w:r>
        <w:t>EMC Immunity EN55024:2010</w:t>
      </w:r>
    </w:p>
    <w:p w14:paraId="0D4BD18C" w14:textId="77777777" w:rsidR="00915FDA" w:rsidRPr="00EC218E" w:rsidRDefault="00915FDA" w:rsidP="00915FDA">
      <w:pPr>
        <w:pStyle w:val="Heading4"/>
      </w:pPr>
      <w:r>
        <w:t>FCC 47 CFR Part 15B and ICES-003</w:t>
      </w:r>
    </w:p>
    <w:p w14:paraId="30B2A647" w14:textId="77777777" w:rsidR="006B7953" w:rsidRDefault="006B7953" w:rsidP="006B7953">
      <w:pPr>
        <w:pStyle w:val="Heading3"/>
      </w:pPr>
      <w:r>
        <w:t xml:space="preserve">All Panels shall </w:t>
      </w:r>
      <w:r w:rsidR="003303DD">
        <w:t xml:space="preserve">comply with </w:t>
      </w:r>
      <w:r>
        <w:t>the following standards:</w:t>
      </w:r>
    </w:p>
    <w:p w14:paraId="50A1B108" w14:textId="77777777" w:rsidR="006B7953" w:rsidRDefault="006B7953" w:rsidP="006B7953">
      <w:pPr>
        <w:pStyle w:val="Heading4"/>
      </w:pPr>
      <w:r>
        <w:t>EN 300 330 for 125 kHz</w:t>
      </w:r>
      <w:r w:rsidR="006E4448">
        <w:t xml:space="preserve"> and 13.56 MHz</w:t>
      </w:r>
      <w:r>
        <w:t xml:space="preserve"> radio</w:t>
      </w:r>
    </w:p>
    <w:p w14:paraId="6611656F" w14:textId="77777777" w:rsidR="006B7953" w:rsidRDefault="006B7953" w:rsidP="006B7953">
      <w:pPr>
        <w:pStyle w:val="Heading4"/>
      </w:pPr>
      <w:r>
        <w:t>EN 301 489-1 for EMC</w:t>
      </w:r>
    </w:p>
    <w:p w14:paraId="446D31E2" w14:textId="77777777" w:rsidR="006B7953" w:rsidRDefault="006B7953" w:rsidP="006B7953">
      <w:pPr>
        <w:pStyle w:val="Heading4"/>
      </w:pPr>
      <w:r>
        <w:t>FCC part 15C.207, 209 and 215</w:t>
      </w:r>
    </w:p>
    <w:p w14:paraId="2C1F8DC9" w14:textId="77777777" w:rsidR="006B7953" w:rsidRDefault="006B7953" w:rsidP="006B7953">
      <w:pPr>
        <w:pStyle w:val="Heading4"/>
      </w:pPr>
      <w:r>
        <w:t>IEC 60950-1 for safety</w:t>
      </w:r>
    </w:p>
    <w:p w14:paraId="518F13F6" w14:textId="77777777" w:rsidR="006E4448" w:rsidRDefault="006E4448" w:rsidP="006B7953">
      <w:pPr>
        <w:pStyle w:val="Heading4"/>
      </w:pPr>
      <w:r>
        <w:t>IEC 60950-22 for safety outdoor</w:t>
      </w:r>
    </w:p>
    <w:p w14:paraId="78FDAA31" w14:textId="77777777" w:rsidR="00F600C7" w:rsidRDefault="00F600C7" w:rsidP="00F600C7">
      <w:pPr>
        <w:pStyle w:val="Heading4"/>
      </w:pPr>
      <w:r w:rsidRPr="00087B1E">
        <w:t>IP55 for ingress protection</w:t>
      </w:r>
    </w:p>
    <w:p w14:paraId="3677143C" w14:textId="77777777" w:rsidR="006E4448" w:rsidRDefault="006E4448" w:rsidP="006E4448">
      <w:pPr>
        <w:pStyle w:val="Heading4"/>
      </w:pPr>
      <w:r>
        <w:t>Low voltage directive (LVD)</w:t>
      </w:r>
    </w:p>
    <w:p w14:paraId="11501425" w14:textId="77777777" w:rsidR="00DB54B0" w:rsidRDefault="006E4448" w:rsidP="00DB54B0">
      <w:pPr>
        <w:pStyle w:val="Heading4"/>
      </w:pPr>
      <w:r>
        <w:t>ISED</w:t>
      </w:r>
      <w:r w:rsidR="00DB54B0" w:rsidRPr="00A73AA8">
        <w:t xml:space="preserve"> licence-exempt RSS</w:t>
      </w:r>
      <w:r w:rsidR="00DB54B0">
        <w:t xml:space="preserve"> standard(s)</w:t>
      </w:r>
    </w:p>
    <w:p w14:paraId="48219AD2" w14:textId="77777777" w:rsidR="006E4448" w:rsidRPr="00087B1E" w:rsidRDefault="006E4448" w:rsidP="00DB54B0">
      <w:pPr>
        <w:pStyle w:val="Heading4"/>
      </w:pPr>
      <w:r>
        <w:t>The Radio Equipment Directive (RED)</w:t>
      </w:r>
    </w:p>
    <w:p w14:paraId="4C3D39CA" w14:textId="77777777" w:rsidR="006B7953" w:rsidRDefault="006B7953" w:rsidP="006B7953">
      <w:pPr>
        <w:pStyle w:val="Heading3"/>
      </w:pPr>
      <w:r>
        <w:t>A</w:t>
      </w:r>
      <w:r w:rsidR="003303DD">
        <w:t>ll</w:t>
      </w:r>
      <w:r>
        <w:t xml:space="preserve"> Vandal Resistant Panel</w:t>
      </w:r>
      <w:r w:rsidR="003303DD">
        <w:t>s</w:t>
      </w:r>
      <w:r>
        <w:t xml:space="preserve">, in addition to the above Panel standards, shall </w:t>
      </w:r>
      <w:r w:rsidR="003303DD">
        <w:t xml:space="preserve">comply with </w:t>
      </w:r>
      <w:r>
        <w:t>the following:</w:t>
      </w:r>
    </w:p>
    <w:p w14:paraId="63DEC981" w14:textId="77777777" w:rsidR="006B7953" w:rsidRDefault="00F0453D" w:rsidP="006B7953">
      <w:pPr>
        <w:pStyle w:val="Heading4"/>
      </w:pPr>
      <w:r>
        <w:t>BS EN 62262 (IK10</w:t>
      </w:r>
      <w:r w:rsidR="006B7953">
        <w:t xml:space="preserve">) </w:t>
      </w:r>
      <w:r>
        <w:t>for Vandal resistance</w:t>
      </w:r>
    </w:p>
    <w:p w14:paraId="74E552DF" w14:textId="77777777" w:rsidR="00915FDA" w:rsidRDefault="00915FDA" w:rsidP="00915FDA">
      <w:pPr>
        <w:pStyle w:val="Heading4"/>
        <w:numPr>
          <w:ilvl w:val="0"/>
          <w:numId w:val="0"/>
        </w:numPr>
        <w:ind w:left="1440"/>
      </w:pPr>
    </w:p>
    <w:p w14:paraId="1CA91C44" w14:textId="77777777" w:rsidR="00915FDA" w:rsidRDefault="00915FDA" w:rsidP="00915FDA">
      <w:pPr>
        <w:pStyle w:val="Heading4"/>
        <w:numPr>
          <w:ilvl w:val="0"/>
          <w:numId w:val="0"/>
        </w:numPr>
        <w:ind w:left="1440"/>
      </w:pPr>
    </w:p>
    <w:p w14:paraId="1EAE1BDF" w14:textId="77777777" w:rsidR="0023416B" w:rsidRDefault="0023416B" w:rsidP="0023416B">
      <w:pPr>
        <w:pStyle w:val="Heading2"/>
      </w:pPr>
      <w:r>
        <w:lastRenderedPageBreak/>
        <w:t>GENERAL REQUIREMENTS FOR COMMUNICATIONS</w:t>
      </w:r>
    </w:p>
    <w:p w14:paraId="186FF236" w14:textId="77777777" w:rsidR="0023416B" w:rsidRDefault="007D438A" w:rsidP="0023416B">
      <w:pPr>
        <w:pStyle w:val="Heading3"/>
      </w:pPr>
      <w:r>
        <w:t xml:space="preserve">Panel to </w:t>
      </w:r>
      <w:r w:rsidR="00DC6321">
        <w:t>ACU/Monitor</w:t>
      </w:r>
    </w:p>
    <w:p w14:paraId="19ABBDF0" w14:textId="77777777" w:rsidR="00DC6321" w:rsidRDefault="00DC6321" w:rsidP="00DC6321">
      <w:pPr>
        <w:pStyle w:val="Heading4"/>
      </w:pPr>
      <w:r>
        <w:t>The Panels shall communicate to the ACU and Monitors over a TCP/IP LAN. The network shall be required to support the following:</w:t>
      </w:r>
    </w:p>
    <w:p w14:paraId="6CA25C21" w14:textId="77777777" w:rsidR="00DC6321" w:rsidRDefault="00DC6321" w:rsidP="00DC6321">
      <w:pPr>
        <w:pStyle w:val="Heading5"/>
      </w:pPr>
      <w:r>
        <w:t>IPv6</w:t>
      </w:r>
    </w:p>
    <w:p w14:paraId="2BB543D1" w14:textId="77777777" w:rsidR="00DC6321" w:rsidRDefault="00DC6321" w:rsidP="00DC6321">
      <w:pPr>
        <w:pStyle w:val="Heading5"/>
      </w:pPr>
      <w:r>
        <w:t>PoE</w:t>
      </w:r>
    </w:p>
    <w:p w14:paraId="63F77D12" w14:textId="77777777" w:rsidR="007448DD" w:rsidRDefault="007448DD" w:rsidP="007448DD">
      <w:pPr>
        <w:pStyle w:val="Heading4"/>
      </w:pPr>
      <w:r>
        <w:t>Maximum distance between Panel and network connection shall be 100m (328')</w:t>
      </w:r>
    </w:p>
    <w:p w14:paraId="2885F4B5" w14:textId="77777777" w:rsidR="007448DD" w:rsidRDefault="007448DD" w:rsidP="007448DD">
      <w:pPr>
        <w:pStyle w:val="Heading4"/>
      </w:pPr>
      <w:r>
        <w:t>The Panel shall support Multicast and Unicast communications.</w:t>
      </w:r>
    </w:p>
    <w:p w14:paraId="36097D13" w14:textId="77777777" w:rsidR="00DC6321" w:rsidRDefault="00DC6321" w:rsidP="00DC6321">
      <w:pPr>
        <w:pStyle w:val="Heading3"/>
      </w:pPr>
      <w:r>
        <w:t>Monitor to ACU/Panel</w:t>
      </w:r>
    </w:p>
    <w:p w14:paraId="25101A05" w14:textId="77777777" w:rsidR="00DC6321" w:rsidRDefault="00DC6321" w:rsidP="00DC6321">
      <w:pPr>
        <w:pStyle w:val="Heading4"/>
      </w:pPr>
      <w:r>
        <w:t>The Monitors shall communicate to the ACU and Panels over a TCP/IP LAN. The network shall be required to support the following:</w:t>
      </w:r>
    </w:p>
    <w:p w14:paraId="75C2FCAB" w14:textId="77777777" w:rsidR="00DC6321" w:rsidRDefault="00DC6321" w:rsidP="00DC6321">
      <w:pPr>
        <w:pStyle w:val="Heading5"/>
      </w:pPr>
      <w:r>
        <w:t>IPv6</w:t>
      </w:r>
    </w:p>
    <w:p w14:paraId="54641791" w14:textId="77777777" w:rsidR="00DC6321" w:rsidRDefault="00DC6321" w:rsidP="007448DD">
      <w:pPr>
        <w:pStyle w:val="Heading5"/>
      </w:pPr>
      <w:r>
        <w:t>PoE</w:t>
      </w:r>
    </w:p>
    <w:p w14:paraId="1EE901CD" w14:textId="77777777" w:rsidR="007448DD" w:rsidRDefault="007448DD" w:rsidP="007448DD">
      <w:pPr>
        <w:pStyle w:val="Heading4"/>
      </w:pPr>
      <w:r>
        <w:t>Maximum distance between Monitor and network connection shall be 100m (328')</w:t>
      </w:r>
      <w:r w:rsidR="001F34D0">
        <w:t>.</w:t>
      </w:r>
    </w:p>
    <w:p w14:paraId="6BF6CD11" w14:textId="77777777" w:rsidR="00554647" w:rsidRPr="00AE2B95" w:rsidRDefault="00554647" w:rsidP="00554647">
      <w:pPr>
        <w:pStyle w:val="Heading3"/>
      </w:pPr>
      <w:r w:rsidRPr="00AE2B95">
        <w:t>Doorbell to Monitor</w:t>
      </w:r>
    </w:p>
    <w:p w14:paraId="7625FCD5" w14:textId="77777777" w:rsidR="00554647" w:rsidRDefault="00554647" w:rsidP="00554647">
      <w:pPr>
        <w:pStyle w:val="Heading4"/>
      </w:pPr>
      <w:r w:rsidRPr="00AE2B95">
        <w:t xml:space="preserve">Each Monitor shall provide a </w:t>
      </w:r>
      <w:proofErr w:type="gramStart"/>
      <w:r w:rsidRPr="00AE2B95">
        <w:t>2 wire</w:t>
      </w:r>
      <w:proofErr w:type="gramEnd"/>
      <w:r w:rsidRPr="00AE2B95">
        <w:t xml:space="preserve"> push-to-make input for a doorbell</w:t>
      </w:r>
      <w:r w:rsidR="001F34D0">
        <w:t>.</w:t>
      </w:r>
    </w:p>
    <w:p w14:paraId="2A617ABB" w14:textId="77777777" w:rsidR="001F34D0" w:rsidRPr="00AE2B95" w:rsidRDefault="001F34D0" w:rsidP="00554647">
      <w:pPr>
        <w:pStyle w:val="Heading4"/>
      </w:pPr>
      <w:r>
        <w:t>The doorbell input shall provide power, to support 8 volt illuminated door bells.</w:t>
      </w:r>
    </w:p>
    <w:p w14:paraId="78AE1B71" w14:textId="77777777" w:rsidR="002A2CE7" w:rsidRPr="00AE2B95" w:rsidRDefault="002A2CE7" w:rsidP="00554647">
      <w:pPr>
        <w:pStyle w:val="Heading4"/>
      </w:pPr>
      <w:r w:rsidRPr="00AE2B95">
        <w:t>The doorbell shall only be triggered once per contact</w:t>
      </w:r>
      <w:r w:rsidR="001F34D0">
        <w:t>.</w:t>
      </w:r>
    </w:p>
    <w:p w14:paraId="4A5FB124" w14:textId="77777777" w:rsidR="00B67E83" w:rsidRPr="009B3FA3" w:rsidRDefault="000022A9" w:rsidP="00AD7985">
      <w:pPr>
        <w:pStyle w:val="Heading1"/>
      </w:pPr>
      <w:r>
        <w:rPr>
          <w:rFonts w:ascii="Times New Roman" w:hAnsi="Times New Roman" w:cs="Times New Roman"/>
        </w:rPr>
        <w:br w:type="page"/>
      </w:r>
      <w:r w:rsidR="009B3FA3" w:rsidRPr="009B3FA3">
        <w:lastRenderedPageBreak/>
        <w:t>PRODUCTS</w:t>
      </w:r>
    </w:p>
    <w:p w14:paraId="541B8BEB" w14:textId="77777777" w:rsidR="000E6CB3" w:rsidRDefault="000E6CB3" w:rsidP="00AD7985">
      <w:pPr>
        <w:pStyle w:val="Heading2"/>
      </w:pPr>
      <w:r w:rsidRPr="006B7606">
        <w:t>MANUFACTURERS</w:t>
      </w:r>
    </w:p>
    <w:p w14:paraId="3FD3880B" w14:textId="77777777" w:rsidR="00586A47" w:rsidRPr="00AE2B95" w:rsidRDefault="00586A47" w:rsidP="00586A47">
      <w:pPr>
        <w:pStyle w:val="Heading3"/>
      </w:pPr>
      <w:r w:rsidRPr="00AE2B95">
        <w:rPr>
          <w:b/>
        </w:rPr>
        <w:t>{Delete if necessary}</w:t>
      </w:r>
      <w:r w:rsidRPr="00AE2B95">
        <w:t xml:space="preserve"> Acceptable manufacturer: Paxton</w:t>
      </w:r>
    </w:p>
    <w:p w14:paraId="3116E763" w14:textId="77777777" w:rsidR="002A2CE7" w:rsidRPr="00AE2B95" w:rsidRDefault="002A2CE7" w:rsidP="002A2CE7">
      <w:pPr>
        <w:pStyle w:val="Heading4"/>
        <w:rPr>
          <w:rFonts w:cstheme="minorHAnsi"/>
          <w:color w:val="7F7F7F" w:themeColor="text1" w:themeTint="80"/>
        </w:rPr>
      </w:pPr>
      <w:r w:rsidRPr="00AE2B95">
        <w:rPr>
          <w:rFonts w:cstheme="minorHAnsi"/>
          <w:color w:val="7F7F7F" w:themeColor="text1" w:themeTint="80"/>
        </w:rPr>
        <w:t xml:space="preserve">Email address: </w:t>
      </w:r>
      <w:r w:rsidRPr="00AE2B95">
        <w:rPr>
          <w:rFonts w:cstheme="minorHAnsi"/>
          <w:b/>
          <w:color w:val="7F7F7F" w:themeColor="text1" w:themeTint="80"/>
        </w:rPr>
        <w:t>{Delete options which are not required}</w:t>
      </w:r>
    </w:p>
    <w:p w14:paraId="56B78F30" w14:textId="77777777" w:rsidR="002A2CE7" w:rsidRPr="00AE2B95" w:rsidRDefault="002A2CE7" w:rsidP="002A2CE7">
      <w:pPr>
        <w:pStyle w:val="Heading5"/>
        <w:rPr>
          <w:rFonts w:cstheme="minorHAnsi"/>
          <w:color w:val="7F7F7F" w:themeColor="text1" w:themeTint="80"/>
        </w:rPr>
      </w:pPr>
      <w:r w:rsidRPr="00AE2B95">
        <w:rPr>
          <w:rFonts w:cstheme="minorHAnsi"/>
          <w:b/>
          <w:color w:val="7F7F7F" w:themeColor="text1" w:themeTint="80"/>
        </w:rPr>
        <w:t>{UK}</w:t>
      </w:r>
      <w:r w:rsidRPr="00AE2B95">
        <w:rPr>
          <w:rFonts w:cstheme="minorHAnsi"/>
          <w:color w:val="7F7F7F" w:themeColor="text1" w:themeTint="80"/>
        </w:rPr>
        <w:t xml:space="preserve"> [support@paxton.co.uk] </w:t>
      </w:r>
    </w:p>
    <w:p w14:paraId="5AFD168D" w14:textId="77777777" w:rsidR="002A2CE7" w:rsidRPr="00AE2B95" w:rsidRDefault="002A2CE7" w:rsidP="002A2CE7">
      <w:pPr>
        <w:pStyle w:val="Heading5"/>
        <w:rPr>
          <w:rFonts w:cstheme="minorHAnsi"/>
          <w:color w:val="7F7F7F" w:themeColor="text1" w:themeTint="80"/>
        </w:rPr>
      </w:pPr>
      <w:r w:rsidRPr="00AE2B95">
        <w:rPr>
          <w:rFonts w:cstheme="minorHAnsi"/>
          <w:b/>
          <w:color w:val="7F7F7F" w:themeColor="text1" w:themeTint="80"/>
        </w:rPr>
        <w:t>{FR}</w:t>
      </w:r>
      <w:r w:rsidRPr="00AE2B95">
        <w:rPr>
          <w:rFonts w:cstheme="minorHAnsi"/>
          <w:color w:val="7F7F7F" w:themeColor="text1" w:themeTint="80"/>
        </w:rPr>
        <w:t xml:space="preserve"> [support@paxtonaccess.fr] </w:t>
      </w:r>
    </w:p>
    <w:p w14:paraId="3A571190" w14:textId="77777777" w:rsidR="002A2CE7" w:rsidRPr="00AE2B95" w:rsidRDefault="002A2CE7" w:rsidP="002A2CE7">
      <w:pPr>
        <w:pStyle w:val="Heading5"/>
        <w:rPr>
          <w:rFonts w:cstheme="minorHAnsi"/>
          <w:color w:val="7F7F7F" w:themeColor="text1" w:themeTint="80"/>
        </w:rPr>
      </w:pPr>
      <w:r w:rsidRPr="00AE2B95">
        <w:rPr>
          <w:rFonts w:cstheme="minorHAnsi"/>
          <w:b/>
          <w:color w:val="7F7F7F" w:themeColor="text1" w:themeTint="80"/>
        </w:rPr>
        <w:t>{US}</w:t>
      </w:r>
      <w:r w:rsidRPr="00AE2B95">
        <w:rPr>
          <w:rFonts w:cstheme="minorHAnsi"/>
          <w:color w:val="7F7F7F" w:themeColor="text1" w:themeTint="80"/>
        </w:rPr>
        <w:t xml:space="preserve"> [supportUS@paxton-access.com]</w:t>
      </w:r>
    </w:p>
    <w:p w14:paraId="3949A232" w14:textId="77777777" w:rsidR="002A2CE7" w:rsidRPr="00AE2B95" w:rsidRDefault="002A2CE7" w:rsidP="002A2CE7">
      <w:pPr>
        <w:pStyle w:val="Heading5"/>
        <w:rPr>
          <w:rFonts w:cstheme="minorHAnsi"/>
          <w:color w:val="7F7F7F" w:themeColor="text1" w:themeTint="80"/>
        </w:rPr>
      </w:pPr>
      <w:r w:rsidRPr="00AE2B95">
        <w:rPr>
          <w:rFonts w:cstheme="minorHAnsi"/>
          <w:b/>
          <w:color w:val="7F7F7F" w:themeColor="text1" w:themeTint="80"/>
        </w:rPr>
        <w:t>{DE}</w:t>
      </w:r>
      <w:r w:rsidRPr="00AE2B95">
        <w:rPr>
          <w:rFonts w:cstheme="minorHAnsi"/>
          <w:color w:val="7F7F7F" w:themeColor="text1" w:themeTint="80"/>
        </w:rPr>
        <w:t xml:space="preserve"> [verkauf@paxton-gmbh.de]</w:t>
      </w:r>
    </w:p>
    <w:p w14:paraId="58E02CAF" w14:textId="77777777" w:rsidR="002A2CE7" w:rsidRPr="00AE2B95" w:rsidRDefault="002A2CE7" w:rsidP="002A2CE7">
      <w:pPr>
        <w:pStyle w:val="Heading5"/>
        <w:rPr>
          <w:rFonts w:cstheme="minorHAnsi"/>
          <w:color w:val="7F7F7F" w:themeColor="text1" w:themeTint="80"/>
        </w:rPr>
      </w:pPr>
      <w:r w:rsidRPr="00AE2B95">
        <w:rPr>
          <w:rFonts w:cstheme="minorHAnsi"/>
          <w:b/>
          <w:color w:val="7F7F7F" w:themeColor="text1" w:themeTint="80"/>
        </w:rPr>
        <w:t>{NL}</w:t>
      </w:r>
      <w:r w:rsidRPr="00AE2B95">
        <w:rPr>
          <w:rFonts w:cstheme="minorHAnsi"/>
          <w:color w:val="7F7F7F" w:themeColor="text1" w:themeTint="80"/>
        </w:rPr>
        <w:t xml:space="preserve"> [support@paxton-benelux.com]</w:t>
      </w:r>
    </w:p>
    <w:p w14:paraId="2B1F0B38" w14:textId="77777777" w:rsidR="002A2CE7" w:rsidRPr="00AE2B95" w:rsidRDefault="002A2CE7" w:rsidP="002A2CE7">
      <w:pPr>
        <w:pStyle w:val="Heading4"/>
        <w:rPr>
          <w:rFonts w:cstheme="minorHAnsi"/>
          <w:color w:val="7F7F7F" w:themeColor="text1" w:themeTint="80"/>
        </w:rPr>
      </w:pPr>
      <w:r w:rsidRPr="00AE2B95">
        <w:rPr>
          <w:rFonts w:cstheme="minorHAnsi"/>
          <w:color w:val="7F7F7F" w:themeColor="text1" w:themeTint="80"/>
        </w:rPr>
        <w:t xml:space="preserve">Telephone number: </w:t>
      </w:r>
    </w:p>
    <w:p w14:paraId="60FE2E6C" w14:textId="77777777" w:rsidR="002A2CE7" w:rsidRPr="00AE2B95" w:rsidRDefault="002A2CE7" w:rsidP="002A2CE7">
      <w:pPr>
        <w:pStyle w:val="Heading5"/>
        <w:rPr>
          <w:rFonts w:cstheme="minorHAnsi"/>
          <w:color w:val="7F7F7F" w:themeColor="text1" w:themeTint="80"/>
        </w:rPr>
      </w:pPr>
      <w:r w:rsidRPr="00AE2B95">
        <w:rPr>
          <w:rFonts w:cstheme="minorHAnsi"/>
          <w:b/>
          <w:color w:val="7F7F7F" w:themeColor="text1" w:themeTint="80"/>
        </w:rPr>
        <w:t>{UK}</w:t>
      </w:r>
      <w:r w:rsidRPr="00AE2B95">
        <w:rPr>
          <w:rFonts w:cstheme="minorHAnsi"/>
          <w:color w:val="7F7F7F" w:themeColor="text1" w:themeTint="80"/>
        </w:rPr>
        <w:t xml:space="preserve"> [01273 811011]</w:t>
      </w:r>
    </w:p>
    <w:p w14:paraId="1247BF3A" w14:textId="77777777" w:rsidR="002A2CE7" w:rsidRPr="00AE2B95" w:rsidRDefault="002A2CE7" w:rsidP="002A2CE7">
      <w:pPr>
        <w:pStyle w:val="Heading5"/>
        <w:rPr>
          <w:rFonts w:cstheme="minorHAnsi"/>
          <w:color w:val="7F7F7F" w:themeColor="text1" w:themeTint="80"/>
        </w:rPr>
      </w:pPr>
      <w:r w:rsidRPr="00AE2B95">
        <w:rPr>
          <w:rFonts w:cstheme="minorHAnsi"/>
          <w:b/>
          <w:color w:val="7F7F7F" w:themeColor="text1" w:themeTint="80"/>
        </w:rPr>
        <w:t>{FR}</w:t>
      </w:r>
      <w:r w:rsidRPr="00AE2B95">
        <w:rPr>
          <w:rFonts w:cstheme="minorHAnsi"/>
          <w:color w:val="7F7F7F" w:themeColor="text1" w:themeTint="80"/>
        </w:rPr>
        <w:t xml:space="preserve"> [01 57 32 93 56] </w:t>
      </w:r>
    </w:p>
    <w:p w14:paraId="657FCD50" w14:textId="77777777" w:rsidR="002A2CE7" w:rsidRPr="00AE2B95" w:rsidRDefault="002A2CE7" w:rsidP="002A2CE7">
      <w:pPr>
        <w:pStyle w:val="Heading5"/>
        <w:rPr>
          <w:rFonts w:cstheme="minorHAnsi"/>
          <w:color w:val="7F7F7F" w:themeColor="text1" w:themeTint="80"/>
        </w:rPr>
      </w:pPr>
      <w:r w:rsidRPr="00AE2B95">
        <w:rPr>
          <w:rFonts w:cstheme="minorHAnsi"/>
          <w:b/>
          <w:color w:val="7F7F7F" w:themeColor="text1" w:themeTint="80"/>
        </w:rPr>
        <w:t>{US}</w:t>
      </w:r>
      <w:r w:rsidRPr="00AE2B95">
        <w:rPr>
          <w:rFonts w:cstheme="minorHAnsi"/>
          <w:color w:val="7F7F7F" w:themeColor="text1" w:themeTint="80"/>
        </w:rPr>
        <w:t xml:space="preserve"> [877.438.7298]</w:t>
      </w:r>
    </w:p>
    <w:p w14:paraId="72F46D92" w14:textId="77777777" w:rsidR="002A2CE7" w:rsidRPr="00AE2B95" w:rsidRDefault="002A2CE7" w:rsidP="002A2CE7">
      <w:pPr>
        <w:pStyle w:val="Heading5"/>
        <w:rPr>
          <w:rFonts w:cstheme="minorHAnsi"/>
          <w:color w:val="7F7F7F" w:themeColor="text1" w:themeTint="80"/>
        </w:rPr>
      </w:pPr>
      <w:r w:rsidRPr="00AE2B95">
        <w:rPr>
          <w:rFonts w:cstheme="minorHAnsi"/>
          <w:b/>
          <w:color w:val="7F7F7F" w:themeColor="text1" w:themeTint="80"/>
        </w:rPr>
        <w:t>{DE}</w:t>
      </w:r>
      <w:r w:rsidRPr="00AE2B95">
        <w:rPr>
          <w:rFonts w:cstheme="minorHAnsi"/>
          <w:color w:val="7F7F7F" w:themeColor="text1" w:themeTint="80"/>
        </w:rPr>
        <w:t xml:space="preserve"> [0251 2080 6900]</w:t>
      </w:r>
    </w:p>
    <w:p w14:paraId="261C6F61" w14:textId="77777777" w:rsidR="002A2CE7" w:rsidRPr="00AE2B95" w:rsidRDefault="002A2CE7" w:rsidP="002A2CE7">
      <w:pPr>
        <w:pStyle w:val="Heading5"/>
        <w:rPr>
          <w:rFonts w:cstheme="minorHAnsi"/>
          <w:color w:val="7F7F7F" w:themeColor="text1" w:themeTint="80"/>
        </w:rPr>
      </w:pPr>
      <w:r w:rsidRPr="00AE2B95">
        <w:rPr>
          <w:rFonts w:cstheme="minorHAnsi"/>
          <w:b/>
          <w:color w:val="7F7F7F" w:themeColor="text1" w:themeTint="80"/>
        </w:rPr>
        <w:t xml:space="preserve">{NL} </w:t>
      </w:r>
      <w:r w:rsidRPr="00AE2B95">
        <w:rPr>
          <w:rFonts w:cstheme="minorHAnsi"/>
          <w:color w:val="7F7F7F" w:themeColor="text1" w:themeTint="80"/>
        </w:rPr>
        <w:t>[076 3333 999]</w:t>
      </w:r>
    </w:p>
    <w:p w14:paraId="2BE9A119" w14:textId="77777777" w:rsidR="002A2CE7" w:rsidRPr="00AE2B95" w:rsidRDefault="002A2CE7" w:rsidP="002A2CE7">
      <w:pPr>
        <w:pStyle w:val="Heading4"/>
        <w:rPr>
          <w:rFonts w:cstheme="minorHAnsi"/>
          <w:color w:val="7F7F7F" w:themeColor="text1" w:themeTint="80"/>
        </w:rPr>
      </w:pPr>
      <w:r w:rsidRPr="00AE2B95">
        <w:rPr>
          <w:rFonts w:cstheme="minorHAnsi"/>
          <w:color w:val="7F7F7F" w:themeColor="text1" w:themeTint="80"/>
        </w:rPr>
        <w:t xml:space="preserve">Skype: </w:t>
      </w:r>
    </w:p>
    <w:p w14:paraId="3CD61326" w14:textId="77777777" w:rsidR="002A2CE7" w:rsidRPr="00AE2B95" w:rsidRDefault="002A2CE7" w:rsidP="002A2CE7">
      <w:pPr>
        <w:pStyle w:val="Heading5"/>
        <w:rPr>
          <w:rFonts w:cstheme="minorHAnsi"/>
          <w:color w:val="7F7F7F" w:themeColor="text1" w:themeTint="80"/>
        </w:rPr>
      </w:pPr>
      <w:r w:rsidRPr="00AE2B95">
        <w:rPr>
          <w:rFonts w:cstheme="minorHAnsi"/>
          <w:b/>
          <w:color w:val="7F7F7F" w:themeColor="text1" w:themeTint="80"/>
        </w:rPr>
        <w:t>{UK}</w:t>
      </w:r>
      <w:r w:rsidRPr="00AE2B95">
        <w:rPr>
          <w:rFonts w:cstheme="minorHAnsi"/>
          <w:color w:val="7F7F7F" w:themeColor="text1" w:themeTint="80"/>
        </w:rPr>
        <w:t xml:space="preserve"> [</w:t>
      </w:r>
      <w:proofErr w:type="spellStart"/>
      <w:r w:rsidRPr="00AE2B95">
        <w:rPr>
          <w:rFonts w:cstheme="minorHAnsi"/>
          <w:color w:val="7F7F7F" w:themeColor="text1" w:themeTint="80"/>
        </w:rPr>
        <w:t>Paxton.support</w:t>
      </w:r>
      <w:proofErr w:type="spellEnd"/>
      <w:r w:rsidRPr="00AE2B95">
        <w:rPr>
          <w:rFonts w:cstheme="minorHAnsi"/>
          <w:color w:val="7F7F7F" w:themeColor="text1" w:themeTint="80"/>
        </w:rPr>
        <w:t>]</w:t>
      </w:r>
    </w:p>
    <w:p w14:paraId="7BA97530" w14:textId="77777777" w:rsidR="002A2CE7" w:rsidRPr="00AE2B95" w:rsidRDefault="002A2CE7" w:rsidP="002A2CE7">
      <w:pPr>
        <w:pStyle w:val="Heading5"/>
        <w:rPr>
          <w:rFonts w:cstheme="minorHAnsi"/>
          <w:color w:val="7F7F7F" w:themeColor="text1" w:themeTint="80"/>
        </w:rPr>
      </w:pPr>
      <w:r w:rsidRPr="00AE2B95">
        <w:rPr>
          <w:rFonts w:cstheme="minorHAnsi"/>
          <w:b/>
          <w:color w:val="7F7F7F" w:themeColor="text1" w:themeTint="80"/>
        </w:rPr>
        <w:t>{FR}</w:t>
      </w:r>
      <w:r w:rsidRPr="00AE2B95">
        <w:rPr>
          <w:rFonts w:cstheme="minorHAnsi"/>
          <w:color w:val="7F7F7F" w:themeColor="text1" w:themeTint="80"/>
        </w:rPr>
        <w:t xml:space="preserve"> [</w:t>
      </w:r>
      <w:proofErr w:type="spellStart"/>
      <w:proofErr w:type="gramStart"/>
      <w:r w:rsidRPr="00AE2B95">
        <w:rPr>
          <w:rFonts w:cstheme="minorHAnsi"/>
          <w:color w:val="7F7F7F" w:themeColor="text1" w:themeTint="80"/>
        </w:rPr>
        <w:t>Paxton.benelux.support</w:t>
      </w:r>
      <w:proofErr w:type="spellEnd"/>
      <w:proofErr w:type="gramEnd"/>
      <w:r w:rsidRPr="00AE2B95">
        <w:rPr>
          <w:rFonts w:cstheme="minorHAnsi"/>
          <w:color w:val="7F7F7F" w:themeColor="text1" w:themeTint="80"/>
        </w:rPr>
        <w:t>]</w:t>
      </w:r>
    </w:p>
    <w:p w14:paraId="2F01B138" w14:textId="77777777" w:rsidR="002A2CE7" w:rsidRPr="00AE2B95" w:rsidRDefault="002A2CE7" w:rsidP="002A2CE7">
      <w:pPr>
        <w:pStyle w:val="Heading5"/>
        <w:rPr>
          <w:rFonts w:cstheme="minorHAnsi"/>
          <w:color w:val="7F7F7F" w:themeColor="text1" w:themeTint="80"/>
        </w:rPr>
      </w:pPr>
      <w:r w:rsidRPr="00AE2B95">
        <w:rPr>
          <w:rFonts w:cstheme="minorHAnsi"/>
          <w:b/>
          <w:color w:val="7F7F7F" w:themeColor="text1" w:themeTint="80"/>
        </w:rPr>
        <w:t>{US}</w:t>
      </w:r>
      <w:r w:rsidRPr="00AE2B95">
        <w:rPr>
          <w:rFonts w:cstheme="minorHAnsi"/>
          <w:color w:val="7F7F7F" w:themeColor="text1" w:themeTint="80"/>
        </w:rPr>
        <w:t xml:space="preserve"> [</w:t>
      </w:r>
      <w:proofErr w:type="spellStart"/>
      <w:r w:rsidRPr="00AE2B95">
        <w:rPr>
          <w:rFonts w:cstheme="minorHAnsi"/>
          <w:color w:val="7F7F7F" w:themeColor="text1" w:themeTint="80"/>
        </w:rPr>
        <w:t>usaPaxton.support</w:t>
      </w:r>
      <w:proofErr w:type="spellEnd"/>
      <w:r w:rsidRPr="00AE2B95">
        <w:rPr>
          <w:rFonts w:cstheme="minorHAnsi"/>
          <w:color w:val="7F7F7F" w:themeColor="text1" w:themeTint="80"/>
        </w:rPr>
        <w:t>]</w:t>
      </w:r>
    </w:p>
    <w:p w14:paraId="6EF871B4" w14:textId="77777777" w:rsidR="002A2CE7" w:rsidRPr="00AE2B95" w:rsidRDefault="002A2CE7" w:rsidP="002A2CE7">
      <w:pPr>
        <w:pStyle w:val="Heading5"/>
        <w:rPr>
          <w:rFonts w:cstheme="minorHAnsi"/>
          <w:color w:val="7F7F7F" w:themeColor="text1" w:themeTint="80"/>
        </w:rPr>
      </w:pPr>
      <w:r w:rsidRPr="00AE2B95">
        <w:rPr>
          <w:rFonts w:cstheme="minorHAnsi"/>
          <w:b/>
          <w:color w:val="7F7F7F" w:themeColor="text1" w:themeTint="80"/>
        </w:rPr>
        <w:t>{DE}</w:t>
      </w:r>
      <w:r w:rsidRPr="00AE2B95">
        <w:rPr>
          <w:rFonts w:cstheme="minorHAnsi"/>
          <w:color w:val="7F7F7F" w:themeColor="text1" w:themeTint="80"/>
        </w:rPr>
        <w:t xml:space="preserve"> [</w:t>
      </w:r>
      <w:proofErr w:type="spellStart"/>
      <w:proofErr w:type="gramStart"/>
      <w:r w:rsidRPr="00AE2B95">
        <w:rPr>
          <w:rFonts w:cstheme="minorHAnsi"/>
          <w:color w:val="7F7F7F" w:themeColor="text1" w:themeTint="80"/>
        </w:rPr>
        <w:t>Paxton.gmbh.support</w:t>
      </w:r>
      <w:proofErr w:type="spellEnd"/>
      <w:proofErr w:type="gramEnd"/>
      <w:r w:rsidRPr="00AE2B95">
        <w:rPr>
          <w:rFonts w:cstheme="minorHAnsi"/>
          <w:color w:val="7F7F7F" w:themeColor="text1" w:themeTint="80"/>
        </w:rPr>
        <w:t>]</w:t>
      </w:r>
    </w:p>
    <w:p w14:paraId="4C2F07B7" w14:textId="77777777" w:rsidR="00586A47" w:rsidRDefault="00586A47" w:rsidP="00586A47">
      <w:pPr>
        <w:pStyle w:val="Heading3"/>
      </w:pPr>
      <w:r w:rsidRPr="000E45EC">
        <w:rPr>
          <w:b/>
        </w:rPr>
        <w:t>{Delete if necessary}</w:t>
      </w:r>
      <w:r>
        <w:rPr>
          <w:b/>
        </w:rPr>
        <w:t xml:space="preserve"> </w:t>
      </w:r>
      <w:r w:rsidRPr="00E40FED">
        <w:t>Substitutions: Not permitted.</w:t>
      </w:r>
    </w:p>
    <w:p w14:paraId="4347E51A" w14:textId="77777777" w:rsidR="00586A47" w:rsidRDefault="00586A47" w:rsidP="00586A47">
      <w:pPr>
        <w:pStyle w:val="Heading3"/>
      </w:pPr>
      <w:r w:rsidRPr="000E45EC">
        <w:rPr>
          <w:b/>
        </w:rPr>
        <w:t>{Delete if necessary}</w:t>
      </w:r>
      <w:r>
        <w:t xml:space="preserve"> </w:t>
      </w:r>
      <w:r w:rsidRPr="006B7606">
        <w:t xml:space="preserve">The components of the </w:t>
      </w:r>
      <w:r>
        <w:t>Door Entry System</w:t>
      </w:r>
      <w:r w:rsidRPr="006B7606">
        <w:t xml:space="preserve"> shall be available from a single source manufacturer to assure compatibility of products.</w:t>
      </w:r>
    </w:p>
    <w:p w14:paraId="382CE652" w14:textId="051FE58E" w:rsidR="006C47A9" w:rsidRDefault="006C47A9" w:rsidP="00D10052">
      <w:pPr>
        <w:pStyle w:val="Heading3"/>
      </w:pPr>
      <w:r>
        <w:t xml:space="preserve">The manufacturer of the </w:t>
      </w:r>
      <w:r w:rsidR="00674393">
        <w:t xml:space="preserve">Door Entry System shall also provide an Access Control </w:t>
      </w:r>
      <w:r w:rsidR="00FC7F59">
        <w:t>System (</w:t>
      </w:r>
      <w:r w:rsidR="00674393">
        <w:t>ACS</w:t>
      </w:r>
      <w:r w:rsidR="00FC7F59">
        <w:t xml:space="preserve">) that is compatible with the </w:t>
      </w:r>
      <w:r w:rsidR="00674393">
        <w:t>Door Entry System</w:t>
      </w:r>
      <w:r w:rsidR="00FC7F59">
        <w:t xml:space="preserve">. </w:t>
      </w:r>
    </w:p>
    <w:p w14:paraId="33B61F40" w14:textId="50FF643F" w:rsidR="002D55BC" w:rsidRPr="006B7606" w:rsidRDefault="002D55BC" w:rsidP="002D55BC">
      <w:pPr>
        <w:pStyle w:val="Heading3"/>
      </w:pPr>
      <w:r>
        <w:t xml:space="preserve">The manufacturer of the Door Entry System shall also provide an Access Control and Video Management System that is compatible with the Door Entry System. </w:t>
      </w:r>
    </w:p>
    <w:p w14:paraId="2D8CA365" w14:textId="77777777" w:rsidR="001E55C5" w:rsidRDefault="001E55C5" w:rsidP="00D10052">
      <w:pPr>
        <w:pStyle w:val="Heading3"/>
      </w:pPr>
      <w:r>
        <w:t>C</w:t>
      </w:r>
      <w:r w:rsidRPr="006B7606">
        <w:t>omponents shall consist of:</w:t>
      </w:r>
    </w:p>
    <w:p w14:paraId="076517BC" w14:textId="06F1F594" w:rsidR="001E55C5" w:rsidRDefault="001E55C5" w:rsidP="00D10052">
      <w:pPr>
        <w:pStyle w:val="Heading4"/>
      </w:pPr>
      <w:r w:rsidRPr="006B7606">
        <w:t xml:space="preserve">Access Control Software. The manufacturer shall have in its employ the software engineering staff that write and manage the code for the </w:t>
      </w:r>
      <w:r w:rsidR="002D55BC">
        <w:t>ACS</w:t>
      </w:r>
      <w:r w:rsidR="002D55BC" w:rsidRPr="006B7606">
        <w:t xml:space="preserve"> and</w:t>
      </w:r>
      <w:r w:rsidRPr="006B7606">
        <w:t xml:space="preserve"> shall maintain all licensing required.</w:t>
      </w:r>
    </w:p>
    <w:p w14:paraId="4C4C4A0F" w14:textId="77777777" w:rsidR="001E55C5" w:rsidRDefault="001E55C5" w:rsidP="00D10052">
      <w:pPr>
        <w:pStyle w:val="Heading4"/>
      </w:pPr>
      <w:r w:rsidRPr="006B7606">
        <w:t xml:space="preserve">Access Control Panels. The manufacturer of the </w:t>
      </w:r>
      <w:r w:rsidR="00674393">
        <w:t>Door Entry System</w:t>
      </w:r>
      <w:r w:rsidRPr="006B7606">
        <w:t xml:space="preserve"> </w:t>
      </w:r>
      <w:r w:rsidR="00FC7F59">
        <w:t>P</w:t>
      </w:r>
      <w:r w:rsidRPr="006B7606">
        <w:t xml:space="preserve">anels shall be the same as </w:t>
      </w:r>
      <w:r w:rsidR="00FC7F59">
        <w:t xml:space="preserve">the manufacturer of the </w:t>
      </w:r>
      <w:r w:rsidRPr="006B7606">
        <w:t xml:space="preserve">software.  The </w:t>
      </w:r>
      <w:r w:rsidR="00FC7F59">
        <w:t>P</w:t>
      </w:r>
      <w:r w:rsidRPr="006B7606">
        <w:t xml:space="preserve">anel manufacturer shall have in its employ the engineering and manufacturing staff to produce the hardware and software for the </w:t>
      </w:r>
      <w:r w:rsidR="00FC7F59">
        <w:t>P</w:t>
      </w:r>
      <w:r w:rsidRPr="006B7606">
        <w:t>anels.</w:t>
      </w:r>
    </w:p>
    <w:p w14:paraId="25C1F539" w14:textId="77777777" w:rsidR="00FC7F59" w:rsidRDefault="00FC7F59" w:rsidP="00D10052">
      <w:pPr>
        <w:pStyle w:val="Heading4"/>
      </w:pPr>
      <w:r>
        <w:t xml:space="preserve">Access Control Monitors. The manufacturer of the </w:t>
      </w:r>
      <w:r w:rsidR="00674393">
        <w:t>Door Entry System</w:t>
      </w:r>
      <w:r>
        <w:t xml:space="preserve"> Monitors shall be the same as the manufacturer of the access control software and Monitors. </w:t>
      </w:r>
      <w:r w:rsidRPr="006B7606">
        <w:t xml:space="preserve">The </w:t>
      </w:r>
      <w:r>
        <w:t>Monitor</w:t>
      </w:r>
      <w:r w:rsidRPr="006B7606">
        <w:t xml:space="preserve"> manufacturer shall have in its employ the engineering and manufacturing staff to produce the hardware and software for the </w:t>
      </w:r>
      <w:r>
        <w:t>Monitors</w:t>
      </w:r>
      <w:r w:rsidRPr="006B7606">
        <w:t>.</w:t>
      </w:r>
    </w:p>
    <w:p w14:paraId="1CE94208" w14:textId="77777777" w:rsidR="001E55C5" w:rsidRDefault="001E55C5" w:rsidP="00822B29">
      <w:pPr>
        <w:pStyle w:val="Heading4"/>
      </w:pPr>
      <w:r w:rsidRPr="006B7606">
        <w:t>Readers. The manufacturer of the access control readers shall be the same as the manufacturer of the access control software</w:t>
      </w:r>
      <w:r w:rsidR="00FC7F59">
        <w:t>, Monitors</w:t>
      </w:r>
      <w:r w:rsidRPr="006B7606">
        <w:t xml:space="preserve"> and </w:t>
      </w:r>
      <w:r w:rsidR="00FC7F59">
        <w:t>P</w:t>
      </w:r>
      <w:r w:rsidRPr="006B7606">
        <w:t>anels.</w:t>
      </w:r>
    </w:p>
    <w:p w14:paraId="3B96FAD5" w14:textId="77777777" w:rsidR="002C3FF0" w:rsidRDefault="002C3FF0" w:rsidP="00D10052">
      <w:pPr>
        <w:pStyle w:val="Heading3"/>
      </w:pPr>
      <w:r w:rsidRPr="006B7606">
        <w:t>Substitution Limitations</w:t>
      </w:r>
    </w:p>
    <w:p w14:paraId="2A21939F" w14:textId="77777777" w:rsidR="005D46C6" w:rsidRDefault="005D46C6" w:rsidP="00D10052">
      <w:pPr>
        <w:pStyle w:val="Heading4"/>
      </w:pPr>
      <w:r>
        <w:t xml:space="preserve">It shall be possible to install the </w:t>
      </w:r>
      <w:r w:rsidR="00674393">
        <w:t>Door Entry System</w:t>
      </w:r>
      <w:r>
        <w:t xml:space="preserve"> into an existing </w:t>
      </w:r>
      <w:r w:rsidR="00674393">
        <w:t>ACS</w:t>
      </w:r>
      <w:r w:rsidR="002C3FF0">
        <w:t>.</w:t>
      </w:r>
    </w:p>
    <w:p w14:paraId="65291739" w14:textId="6E1A552C" w:rsidR="002C3FF0" w:rsidRDefault="002C3FF0" w:rsidP="005D46C6">
      <w:pPr>
        <w:pStyle w:val="Heading5"/>
      </w:pPr>
      <w:r>
        <w:t xml:space="preserve"> </w:t>
      </w:r>
      <w:r w:rsidR="00CF0587">
        <w:t>It shall be possible to install a Panel as a functional replacement of an existing reader.</w:t>
      </w:r>
    </w:p>
    <w:p w14:paraId="045E5D92" w14:textId="02263932" w:rsidR="002D55BC" w:rsidRDefault="002D55BC" w:rsidP="002D55BC">
      <w:pPr>
        <w:pStyle w:val="Heading4"/>
      </w:pPr>
      <w:r>
        <w:t>It shall be possible to install the Door Entry System into an existing Access Control and Video Management system.</w:t>
      </w:r>
    </w:p>
    <w:p w14:paraId="0F6CD1F6" w14:textId="648A8C64" w:rsidR="002D55BC" w:rsidRDefault="002D55BC" w:rsidP="002D55BC">
      <w:pPr>
        <w:pStyle w:val="Heading5"/>
      </w:pPr>
      <w:r>
        <w:t>It shall be possible to install Panels and Monitors as additions to the system.</w:t>
      </w:r>
    </w:p>
    <w:p w14:paraId="3238B4F1" w14:textId="1721FF89" w:rsidR="002D55BC" w:rsidRDefault="002D55BC" w:rsidP="002D55BC">
      <w:pPr>
        <w:pStyle w:val="Heading5"/>
      </w:pPr>
      <w:r>
        <w:t>No new controllers shall be required.</w:t>
      </w:r>
    </w:p>
    <w:p w14:paraId="0E54F8D9" w14:textId="4D5748F5" w:rsidR="002D55BC" w:rsidRPr="001E55C5" w:rsidRDefault="002D55BC" w:rsidP="002D55BC">
      <w:pPr>
        <w:pStyle w:val="Heading5"/>
      </w:pPr>
      <w:r>
        <w:t>Network re-architecture and re-configuration of hardware shall not be required.</w:t>
      </w:r>
    </w:p>
    <w:p w14:paraId="3858127D" w14:textId="77777777" w:rsidR="002D55BC" w:rsidRDefault="002D55BC">
      <w:pPr>
        <w:autoSpaceDE/>
        <w:autoSpaceDN/>
        <w:spacing w:after="200" w:line="276" w:lineRule="auto"/>
        <w:rPr>
          <w:rFonts w:asciiTheme="minorHAnsi" w:hAnsiTheme="minorHAnsi"/>
          <w:b/>
          <w:bCs/>
          <w:color w:val="56AA1C"/>
          <w:sz w:val="16"/>
        </w:rPr>
      </w:pPr>
      <w:r>
        <w:br w:type="page"/>
      </w:r>
    </w:p>
    <w:p w14:paraId="7DDD33D7" w14:textId="379A3952" w:rsidR="00202713" w:rsidRDefault="00202713" w:rsidP="00202713">
      <w:pPr>
        <w:pStyle w:val="Heading2"/>
      </w:pPr>
      <w:r>
        <w:lastRenderedPageBreak/>
        <w:t>SPECIFIC REQUIREMENTS FOR ACCESS CONTROL UNITS</w:t>
      </w:r>
      <w:r w:rsidR="002D55BC">
        <w:t xml:space="preserve"> </w:t>
      </w:r>
      <w:r w:rsidR="004067BA" w:rsidRPr="004067BA">
        <w:rPr>
          <w:color w:val="auto"/>
          <w:sz w:val="18"/>
          <w:szCs w:val="22"/>
        </w:rPr>
        <w:t>{Not required if used with a Paxton10 system}</w:t>
      </w:r>
    </w:p>
    <w:p w14:paraId="2A1AC00F" w14:textId="77777777" w:rsidR="00202713" w:rsidRDefault="00202713" w:rsidP="00202713">
      <w:pPr>
        <w:pStyle w:val="Heading3"/>
      </w:pPr>
      <w:r>
        <w:t>Features</w:t>
      </w:r>
    </w:p>
    <w:p w14:paraId="5F46CA27" w14:textId="77777777" w:rsidR="00202713" w:rsidRDefault="00202713" w:rsidP="00202713">
      <w:pPr>
        <w:pStyle w:val="Heading4"/>
      </w:pPr>
      <w:r>
        <w:t>The ACU shall store locally the system database for faster and offline lookup.</w:t>
      </w:r>
    </w:p>
    <w:p w14:paraId="39C617AE" w14:textId="77777777" w:rsidR="00202713" w:rsidRDefault="00202713" w:rsidP="00202713">
      <w:pPr>
        <w:pStyle w:val="Heading4"/>
      </w:pPr>
      <w:r>
        <w:t>The ACU shall be capable of making access control decisions.</w:t>
      </w:r>
    </w:p>
    <w:p w14:paraId="7F873C0F" w14:textId="77777777" w:rsidR="00202713" w:rsidRDefault="00202713" w:rsidP="00202713">
      <w:pPr>
        <w:pStyle w:val="Heading4"/>
      </w:pPr>
      <w:r>
        <w:t>The ACU shall allow the control and monitoring of a single access point.</w:t>
      </w:r>
    </w:p>
    <w:p w14:paraId="02180117" w14:textId="77777777" w:rsidR="00202713" w:rsidRDefault="00202713" w:rsidP="00202713">
      <w:pPr>
        <w:pStyle w:val="Heading4"/>
      </w:pPr>
      <w:r>
        <w:t>The</w:t>
      </w:r>
      <w:r w:rsidRPr="006B7606">
        <w:t xml:space="preserve"> ACU shall be capable of supporting</w:t>
      </w:r>
      <w:r>
        <w:t xml:space="preserve"> </w:t>
      </w:r>
      <w:r w:rsidR="008352B3">
        <w:t>a combination of at least 4</w:t>
      </w:r>
      <w:r>
        <w:t xml:space="preserve"> of the following:</w:t>
      </w:r>
    </w:p>
    <w:p w14:paraId="6DEE89B9" w14:textId="77777777" w:rsidR="00202713" w:rsidRDefault="00202713" w:rsidP="00202713">
      <w:pPr>
        <w:pStyle w:val="Heading5"/>
      </w:pPr>
      <w:r>
        <w:t>Proximity r</w:t>
      </w:r>
      <w:r w:rsidRPr="006B7606">
        <w:t xml:space="preserve">eaders </w:t>
      </w:r>
    </w:p>
    <w:p w14:paraId="73266B27" w14:textId="77777777" w:rsidR="00202713" w:rsidRDefault="00202713" w:rsidP="00202713">
      <w:pPr>
        <w:pStyle w:val="Heading5"/>
      </w:pPr>
      <w:r>
        <w:t>Magstripe readers</w:t>
      </w:r>
    </w:p>
    <w:p w14:paraId="23E9AC22" w14:textId="77777777" w:rsidR="00202713" w:rsidRDefault="00202713" w:rsidP="00202713">
      <w:pPr>
        <w:pStyle w:val="Heading5"/>
      </w:pPr>
      <w:r>
        <w:t>K</w:t>
      </w:r>
      <w:r w:rsidRPr="006B7606">
        <w:t xml:space="preserve">eypads </w:t>
      </w:r>
    </w:p>
    <w:p w14:paraId="567D5CA8" w14:textId="77777777" w:rsidR="00202713" w:rsidRDefault="00202713" w:rsidP="00202713">
      <w:pPr>
        <w:pStyle w:val="Heading5"/>
      </w:pPr>
      <w:r>
        <w:t>C</w:t>
      </w:r>
      <w:r w:rsidRPr="006B7606">
        <w:t>ombination reader/keypad.</w:t>
      </w:r>
    </w:p>
    <w:p w14:paraId="22587DBD" w14:textId="77777777" w:rsidR="00C21422" w:rsidRDefault="00C21422" w:rsidP="00C21422">
      <w:pPr>
        <w:pStyle w:val="Heading4"/>
      </w:pPr>
      <w:r w:rsidRPr="006B7606">
        <w:t xml:space="preserve">Each ACU shall be capable of supporting </w:t>
      </w:r>
      <w:r>
        <w:t>at least one hundred</w:t>
      </w:r>
      <w:r w:rsidRPr="006B7606">
        <w:t xml:space="preserve"> (</w:t>
      </w:r>
      <w:r>
        <w:t>100</w:t>
      </w:r>
      <w:r w:rsidRPr="006B7606">
        <w:t>)</w:t>
      </w:r>
      <w:r>
        <w:t xml:space="preserve"> Panels.</w:t>
      </w:r>
    </w:p>
    <w:p w14:paraId="37DC73EF" w14:textId="77777777" w:rsidR="00202713" w:rsidRDefault="00202713" w:rsidP="00202713">
      <w:pPr>
        <w:pStyle w:val="Heading4"/>
      </w:pPr>
      <w:r w:rsidRPr="006B7606">
        <w:t>The ACU shall support up to 50,000 unique card ID's</w:t>
      </w:r>
    </w:p>
    <w:p w14:paraId="1F585B1D" w14:textId="77777777" w:rsidR="00202713" w:rsidRDefault="00202713" w:rsidP="00202713">
      <w:pPr>
        <w:pStyle w:val="Heading4"/>
      </w:pPr>
      <w:r w:rsidRPr="006B7606">
        <w:t>The ACU shall retain event data (at least 2,454 events per door) when there is no connection to the Server PC.</w:t>
      </w:r>
    </w:p>
    <w:p w14:paraId="1BAC1F5C" w14:textId="77777777" w:rsidR="00202713" w:rsidRDefault="00202713" w:rsidP="00202713">
      <w:pPr>
        <w:pStyle w:val="Heading4"/>
      </w:pPr>
      <w:r w:rsidRPr="006B7606">
        <w:t>The ACU shall be able to automatically unlock doors during specified time periods.</w:t>
      </w:r>
    </w:p>
    <w:p w14:paraId="353BCC43" w14:textId="77777777" w:rsidR="00202713" w:rsidRDefault="00202713" w:rsidP="00202713">
      <w:pPr>
        <w:pStyle w:val="Heading4"/>
      </w:pPr>
      <w:r>
        <w:t>All data shall be retained during a power loss.</w:t>
      </w:r>
    </w:p>
    <w:p w14:paraId="5217F6E3" w14:textId="77777777" w:rsidR="00202713" w:rsidRDefault="00202713" w:rsidP="00202713">
      <w:pPr>
        <w:pStyle w:val="Heading4"/>
      </w:pPr>
      <w:r w:rsidRPr="007102C2">
        <w:t xml:space="preserve">Where time and attendance </w:t>
      </w:r>
      <w:proofErr w:type="gramStart"/>
      <w:r w:rsidRPr="007102C2">
        <w:t>is</w:t>
      </w:r>
      <w:proofErr w:type="gramEnd"/>
      <w:r w:rsidRPr="007102C2">
        <w:t xml:space="preserve"> used, the ACU shall be configurable to support a Clock In reader and Clock Out reader on a single door controller.</w:t>
      </w:r>
    </w:p>
    <w:p w14:paraId="7C67466A" w14:textId="77777777" w:rsidR="00202713" w:rsidRDefault="00202713" w:rsidP="00202713">
      <w:pPr>
        <w:pStyle w:val="Heading4"/>
      </w:pPr>
      <w:r w:rsidRPr="007102C2">
        <w:t>The ACU shall include support for tri-colo</w:t>
      </w:r>
      <w:r>
        <w:t>u</w:t>
      </w:r>
      <w:r w:rsidRPr="007102C2">
        <w:t xml:space="preserve">r reader LED’s control. </w:t>
      </w:r>
    </w:p>
    <w:p w14:paraId="21055C8D" w14:textId="77777777" w:rsidR="00202713" w:rsidRDefault="00202713" w:rsidP="00202713">
      <w:pPr>
        <w:pStyle w:val="Heading3"/>
      </w:pPr>
      <w:r>
        <w:t>User interaction</w:t>
      </w:r>
    </w:p>
    <w:p w14:paraId="65BC536E" w14:textId="77777777" w:rsidR="00202713" w:rsidRDefault="00202713" w:rsidP="00202713">
      <w:pPr>
        <w:pStyle w:val="Heading4"/>
      </w:pPr>
      <w:r>
        <w:t>Once installed, no further interaction with the hardware shall be required.</w:t>
      </w:r>
    </w:p>
    <w:p w14:paraId="04D9845F" w14:textId="77777777" w:rsidR="00202713" w:rsidRDefault="00202713" w:rsidP="00202713">
      <w:pPr>
        <w:pStyle w:val="Heading3"/>
      </w:pPr>
      <w:r>
        <w:t>Display</w:t>
      </w:r>
    </w:p>
    <w:p w14:paraId="27B7E916" w14:textId="77777777" w:rsidR="00202713" w:rsidRDefault="00202713" w:rsidP="00202713">
      <w:pPr>
        <w:pStyle w:val="Heading4"/>
      </w:pPr>
      <w:r>
        <w:t>The ACU shall have colou</w:t>
      </w:r>
      <w:r w:rsidRPr="006B7606">
        <w:t>r coding representation for reader, exit device, communications, and power connections to simplify installation, maintenance, and troubleshooting.</w:t>
      </w:r>
    </w:p>
    <w:p w14:paraId="5575A9C9" w14:textId="77777777" w:rsidR="00202713" w:rsidRDefault="00202713" w:rsidP="00202713">
      <w:pPr>
        <w:pStyle w:val="Heading4"/>
      </w:pPr>
      <w:r w:rsidRPr="006B7606">
        <w:t>The unit shall include installation LED’s to indicate the output relay status’, TCP/IP communications status, network server connected status, input status and end of line termination status.</w:t>
      </w:r>
    </w:p>
    <w:p w14:paraId="1DFF7816" w14:textId="77777777" w:rsidR="00202713" w:rsidRDefault="00202713" w:rsidP="00202713">
      <w:pPr>
        <w:pStyle w:val="Heading3"/>
      </w:pPr>
      <w:r>
        <w:t>Communications</w:t>
      </w:r>
    </w:p>
    <w:p w14:paraId="6CAEA554" w14:textId="77777777" w:rsidR="00202713" w:rsidRDefault="00202713" w:rsidP="00202713">
      <w:pPr>
        <w:pStyle w:val="Heading4"/>
      </w:pPr>
      <w:r w:rsidRPr="006B7606">
        <w:t>The ACU shall include TCP/IP interface for network communications direc</w:t>
      </w:r>
      <w:r>
        <w:t xml:space="preserve">tly into the processing board. </w:t>
      </w:r>
      <w:r w:rsidRPr="006B7606">
        <w:t>Add-on modules are not approved.</w:t>
      </w:r>
    </w:p>
    <w:p w14:paraId="03097058" w14:textId="77777777" w:rsidR="00202713" w:rsidRDefault="00202713" w:rsidP="00202713">
      <w:pPr>
        <w:pStyle w:val="Heading4"/>
      </w:pPr>
      <w:r w:rsidRPr="006B7606">
        <w:t>In addition to TCP/IP, the ACU shall also include RS-485 communications for primary and/or secondary communications directly into the processing board.</w:t>
      </w:r>
    </w:p>
    <w:p w14:paraId="1C2797F1" w14:textId="77777777" w:rsidR="00202713" w:rsidRDefault="00202713" w:rsidP="00202713">
      <w:pPr>
        <w:pStyle w:val="Heading5"/>
      </w:pPr>
      <w:r>
        <w:t>The following data lines shall be supported:</w:t>
      </w:r>
    </w:p>
    <w:p w14:paraId="35FCC654" w14:textId="77777777" w:rsidR="00202713" w:rsidRDefault="00202713" w:rsidP="00202713">
      <w:pPr>
        <w:pStyle w:val="Heading6"/>
        <w:tabs>
          <w:tab w:val="num" w:pos="2325"/>
        </w:tabs>
        <w:ind w:left="2268" w:hanging="468"/>
      </w:pPr>
      <w:r>
        <w:t>CAT5</w:t>
      </w:r>
    </w:p>
    <w:p w14:paraId="3D5163D3" w14:textId="77777777" w:rsidR="00202713" w:rsidRDefault="00202713" w:rsidP="00202713">
      <w:pPr>
        <w:pStyle w:val="Heading6"/>
        <w:tabs>
          <w:tab w:val="num" w:pos="2325"/>
        </w:tabs>
        <w:ind w:left="2268" w:hanging="468"/>
      </w:pPr>
      <w:r>
        <w:t>Belden 8723</w:t>
      </w:r>
    </w:p>
    <w:p w14:paraId="766F7149" w14:textId="77777777" w:rsidR="00202713" w:rsidRDefault="00202713" w:rsidP="00202713">
      <w:pPr>
        <w:pStyle w:val="Heading5"/>
      </w:pPr>
      <w:r>
        <w:t>The maximum cable length shall not exceed 1,000m (3,280').</w:t>
      </w:r>
    </w:p>
    <w:p w14:paraId="2C5A0358" w14:textId="77777777" w:rsidR="00202713" w:rsidRDefault="00202713" w:rsidP="00202713">
      <w:pPr>
        <w:pStyle w:val="Heading4"/>
      </w:pPr>
      <w:r>
        <w:t>It shall be possible to communicate with multiple ACU’s over a single RS485 data line.</w:t>
      </w:r>
    </w:p>
    <w:p w14:paraId="143F0A55" w14:textId="77777777" w:rsidR="00202713" w:rsidRDefault="00202713" w:rsidP="00202713">
      <w:pPr>
        <w:pStyle w:val="Heading5"/>
      </w:pPr>
      <w:r>
        <w:t>At minimum, 200 ACU’s shall be supported per data line.</w:t>
      </w:r>
    </w:p>
    <w:p w14:paraId="517C1DAB" w14:textId="77777777" w:rsidR="00202713" w:rsidRDefault="00202713" w:rsidP="00202713">
      <w:pPr>
        <w:pStyle w:val="Heading4"/>
      </w:pPr>
      <w:r>
        <w:t>The ACU shall support the connection of readers:</w:t>
      </w:r>
    </w:p>
    <w:p w14:paraId="218B0B34" w14:textId="77777777" w:rsidR="00202713" w:rsidRDefault="00202713" w:rsidP="00202713">
      <w:pPr>
        <w:pStyle w:val="Heading5"/>
      </w:pPr>
      <w:r>
        <w:t>The ACU shall support the following reader input technologies simultaneously:</w:t>
      </w:r>
    </w:p>
    <w:p w14:paraId="6E399AD0" w14:textId="77777777" w:rsidR="00202713" w:rsidRDefault="00202713" w:rsidP="00202713">
      <w:pPr>
        <w:pStyle w:val="Heading6"/>
        <w:tabs>
          <w:tab w:val="num" w:pos="2325"/>
        </w:tabs>
        <w:ind w:left="2268" w:hanging="468"/>
      </w:pPr>
      <w:r>
        <w:t>Clock &amp; data</w:t>
      </w:r>
    </w:p>
    <w:p w14:paraId="32F4FDFF" w14:textId="77777777" w:rsidR="00202713" w:rsidRDefault="00202713" w:rsidP="00202713">
      <w:pPr>
        <w:pStyle w:val="Heading6"/>
        <w:tabs>
          <w:tab w:val="num" w:pos="2325"/>
        </w:tabs>
        <w:ind w:left="2268" w:hanging="468"/>
      </w:pPr>
      <w:r>
        <w:t xml:space="preserve">Wiegand.  </w:t>
      </w:r>
    </w:p>
    <w:p w14:paraId="7BC0F0C8" w14:textId="77777777" w:rsidR="00202713" w:rsidRDefault="00202713" w:rsidP="00202713">
      <w:pPr>
        <w:pStyle w:val="Heading5"/>
      </w:pPr>
      <w:r>
        <w:t>The following cable types shall be supported:</w:t>
      </w:r>
    </w:p>
    <w:p w14:paraId="33E21DFF" w14:textId="77777777" w:rsidR="00202713" w:rsidRDefault="00202713" w:rsidP="00202713">
      <w:pPr>
        <w:pStyle w:val="Heading6"/>
        <w:tabs>
          <w:tab w:val="num" w:pos="2325"/>
        </w:tabs>
        <w:ind w:left="2268" w:hanging="468"/>
      </w:pPr>
      <w:r>
        <w:t>Belden 9540</w:t>
      </w:r>
    </w:p>
    <w:p w14:paraId="04A58480" w14:textId="77777777" w:rsidR="00202713" w:rsidRDefault="00202713" w:rsidP="00202713">
      <w:pPr>
        <w:pStyle w:val="Heading4"/>
      </w:pPr>
      <w:r w:rsidRPr="006B7606">
        <w:t xml:space="preserve">The ACU shall </w:t>
      </w:r>
      <w:r>
        <w:t>automatically detect all connected peripherals.</w:t>
      </w:r>
    </w:p>
    <w:p w14:paraId="5CD8D334" w14:textId="77777777" w:rsidR="00202713" w:rsidRDefault="00202713" w:rsidP="00202713">
      <w:pPr>
        <w:pStyle w:val="Heading3"/>
      </w:pPr>
      <w:r>
        <w:t>Peripherals</w:t>
      </w:r>
    </w:p>
    <w:p w14:paraId="052B4E48" w14:textId="77777777" w:rsidR="00202713" w:rsidRDefault="00202713" w:rsidP="00202713">
      <w:pPr>
        <w:pStyle w:val="Heading4"/>
      </w:pPr>
      <w:r>
        <w:t>The ACU shall provide at minimum the peripherals to support 2 readers or keypads.</w:t>
      </w:r>
    </w:p>
    <w:p w14:paraId="6966D235" w14:textId="77777777" w:rsidR="00202713" w:rsidRDefault="00202713" w:rsidP="00202713">
      <w:pPr>
        <w:pStyle w:val="Heading5"/>
      </w:pPr>
      <w:r>
        <w:t>The reader peripheral shall not be limited to a fixed data input, and instead shall accept data read from a variety of token types of different lengths, including but not limited to the following:</w:t>
      </w:r>
    </w:p>
    <w:p w14:paraId="289B21FB" w14:textId="77777777" w:rsidR="00202713" w:rsidRDefault="00202713" w:rsidP="00202713">
      <w:pPr>
        <w:pStyle w:val="Heading6"/>
        <w:tabs>
          <w:tab w:val="num" w:pos="2325"/>
        </w:tabs>
        <w:ind w:left="2268" w:hanging="468"/>
      </w:pPr>
      <w:r>
        <w:lastRenderedPageBreak/>
        <w:t>PIN</w:t>
      </w:r>
    </w:p>
    <w:p w14:paraId="62737525" w14:textId="77777777" w:rsidR="00202713" w:rsidRDefault="00202713" w:rsidP="00202713">
      <w:pPr>
        <w:pStyle w:val="Heading6"/>
        <w:tabs>
          <w:tab w:val="num" w:pos="2325"/>
        </w:tabs>
        <w:ind w:left="2268" w:hanging="468"/>
      </w:pPr>
      <w:r>
        <w:t>Code</w:t>
      </w:r>
    </w:p>
    <w:p w14:paraId="0261F9EA" w14:textId="77777777" w:rsidR="00202713" w:rsidRDefault="00202713" w:rsidP="00202713">
      <w:pPr>
        <w:pStyle w:val="Heading6"/>
        <w:tabs>
          <w:tab w:val="num" w:pos="2325"/>
        </w:tabs>
        <w:ind w:left="2268" w:hanging="468"/>
      </w:pPr>
      <w:r>
        <w:t xml:space="preserve">Token ID </w:t>
      </w:r>
    </w:p>
    <w:p w14:paraId="03BD47F3" w14:textId="77777777" w:rsidR="00202713" w:rsidRPr="008A1D47" w:rsidRDefault="00202713" w:rsidP="00202713">
      <w:pPr>
        <w:pStyle w:val="Heading5"/>
      </w:pPr>
      <w:r>
        <w:t>The reader peripheral shall output current states relevant to the appliance to control for supplying feedback to the token holder in the form of an LED and speaker.</w:t>
      </w:r>
    </w:p>
    <w:p w14:paraId="0F7DE2C4" w14:textId="77777777" w:rsidR="00202713" w:rsidRDefault="00202713" w:rsidP="00202713">
      <w:pPr>
        <w:pStyle w:val="Heading5"/>
      </w:pPr>
      <w:r>
        <w:t>The reader peripheral shall provide the power that the reader requires to operate.</w:t>
      </w:r>
    </w:p>
    <w:p w14:paraId="6B71271F" w14:textId="77777777" w:rsidR="00202713" w:rsidRDefault="00202713" w:rsidP="00202713">
      <w:pPr>
        <w:pStyle w:val="Heading6"/>
        <w:tabs>
          <w:tab w:val="num" w:pos="2268"/>
        </w:tabs>
      </w:pPr>
      <w:r>
        <w:t xml:space="preserve">The peripheral shall provide: </w:t>
      </w:r>
    </w:p>
    <w:p w14:paraId="6EF6CE7A" w14:textId="77777777" w:rsidR="00202713" w:rsidRDefault="00202713" w:rsidP="00202713">
      <w:pPr>
        <w:pStyle w:val="Heading6"/>
        <w:numPr>
          <w:ilvl w:val="6"/>
          <w:numId w:val="3"/>
        </w:numPr>
      </w:pPr>
      <w:r>
        <w:t>A voltage of 12V DC</w:t>
      </w:r>
    </w:p>
    <w:p w14:paraId="0D5C0A72" w14:textId="77777777" w:rsidR="00202713" w:rsidRDefault="00202713" w:rsidP="00202713">
      <w:pPr>
        <w:pStyle w:val="Heading5"/>
      </w:pPr>
      <w:r w:rsidRPr="007102C2">
        <w:t xml:space="preserve">The ACU shall include an output for keypad readers that have a </w:t>
      </w:r>
      <w:proofErr w:type="gramStart"/>
      <w:r w:rsidRPr="007102C2">
        <w:t>built in</w:t>
      </w:r>
      <w:proofErr w:type="gramEnd"/>
      <w:r w:rsidRPr="007102C2">
        <w:t xml:space="preserve"> bell button that are used to activate an intercom, camera, or turn on siren/strobes.</w:t>
      </w:r>
    </w:p>
    <w:p w14:paraId="1F096F17" w14:textId="77777777" w:rsidR="00202713" w:rsidRDefault="00202713" w:rsidP="00202713">
      <w:pPr>
        <w:pStyle w:val="Heading5"/>
      </w:pPr>
      <w:r>
        <w:t xml:space="preserve">It shall be possible to locate the reader at minimum 100m (328') from the door connector without communication becoming impaired. </w:t>
      </w:r>
    </w:p>
    <w:p w14:paraId="47F77742" w14:textId="77777777" w:rsidR="00202713" w:rsidRDefault="00202713" w:rsidP="00202713">
      <w:pPr>
        <w:pStyle w:val="Heading5"/>
      </w:pPr>
      <w:r>
        <w:t xml:space="preserve">The ACU shall automatically detect any readers/keypads. </w:t>
      </w:r>
    </w:p>
    <w:p w14:paraId="7BA6F7C3" w14:textId="77777777" w:rsidR="00202713" w:rsidRDefault="00202713" w:rsidP="00202713">
      <w:pPr>
        <w:pStyle w:val="Heading4"/>
      </w:pPr>
      <w:r>
        <w:t>The ACU shall house independent changeover relay channels.</w:t>
      </w:r>
    </w:p>
    <w:p w14:paraId="4F7BFD68" w14:textId="77777777" w:rsidR="00202713" w:rsidRDefault="00202713" w:rsidP="00202713">
      <w:pPr>
        <w:pStyle w:val="Heading5"/>
      </w:pPr>
      <w:r>
        <w:t>The ACU shall provide at minimum 2 relays.</w:t>
      </w:r>
    </w:p>
    <w:p w14:paraId="62B56B80" w14:textId="77777777" w:rsidR="00202713" w:rsidRDefault="00202713" w:rsidP="00202713">
      <w:pPr>
        <w:pStyle w:val="Heading5"/>
      </w:pPr>
      <w:r>
        <w:t>Each relay shall be provided with N.O. and N.C. contacts.</w:t>
      </w:r>
    </w:p>
    <w:p w14:paraId="64E9FCD7" w14:textId="77777777" w:rsidR="00202713" w:rsidRDefault="00202713" w:rsidP="00202713">
      <w:pPr>
        <w:pStyle w:val="Heading5"/>
      </w:pPr>
      <w:r>
        <w:t>Relay contacts shall be voltage free.</w:t>
      </w:r>
    </w:p>
    <w:p w14:paraId="7F95C128" w14:textId="77777777" w:rsidR="00202713" w:rsidRPr="00027ACE" w:rsidRDefault="00202713" w:rsidP="00202713">
      <w:pPr>
        <w:pStyle w:val="Heading5"/>
      </w:pPr>
      <w:r w:rsidRPr="00027ACE">
        <w:t>Each relay shall be capable of switching a resistive load of at least 4A at 24V.</w:t>
      </w:r>
    </w:p>
    <w:p w14:paraId="2F2021CE" w14:textId="77777777" w:rsidR="00202713" w:rsidRDefault="00202713" w:rsidP="00202713">
      <w:pPr>
        <w:pStyle w:val="Heading4"/>
      </w:pPr>
      <w:r>
        <w:t>The ACU shall house a powered output for controlling locks.</w:t>
      </w:r>
    </w:p>
    <w:p w14:paraId="7EBDA27D" w14:textId="77777777" w:rsidR="00202713" w:rsidRDefault="00202713" w:rsidP="00202713">
      <w:pPr>
        <w:pStyle w:val="Heading5"/>
      </w:pPr>
      <w:r>
        <w:t xml:space="preserve">The lock output shall provide at </w:t>
      </w:r>
      <w:r w:rsidRPr="00027ACE">
        <w:t>minimum 1A at 12V DC.</w:t>
      </w:r>
    </w:p>
    <w:p w14:paraId="4C0FA0A0" w14:textId="77777777" w:rsidR="00202713" w:rsidRDefault="00202713" w:rsidP="00202713">
      <w:pPr>
        <w:pStyle w:val="Heading4"/>
      </w:pPr>
      <w:r>
        <w:t>The ACU shall contain a tamper switch input.</w:t>
      </w:r>
    </w:p>
    <w:p w14:paraId="0E9206D9" w14:textId="77777777" w:rsidR="00202713" w:rsidRDefault="00202713" w:rsidP="00202713">
      <w:pPr>
        <w:pStyle w:val="Heading5"/>
      </w:pPr>
      <w:r>
        <w:t>The input shall be used to alert appropriate users in the case of unknown/impermissible access to the ACU.</w:t>
      </w:r>
    </w:p>
    <w:p w14:paraId="131D7BD1" w14:textId="77777777" w:rsidR="00202713" w:rsidRDefault="00202713" w:rsidP="00202713">
      <w:pPr>
        <w:pStyle w:val="Heading4"/>
      </w:pPr>
      <w:r>
        <w:t>The ACU shall contain a power supply unit (PSU) fail input.</w:t>
      </w:r>
    </w:p>
    <w:p w14:paraId="6D23B141" w14:textId="77777777" w:rsidR="00202713" w:rsidRDefault="00202713" w:rsidP="00202713">
      <w:pPr>
        <w:pStyle w:val="Heading5"/>
      </w:pPr>
      <w:r>
        <w:t>The input shall be used to alert appropriate users in the case of a door lock power supply failing.</w:t>
      </w:r>
    </w:p>
    <w:p w14:paraId="0D53EA86" w14:textId="77777777" w:rsidR="00202713" w:rsidRDefault="00202713" w:rsidP="00202713">
      <w:pPr>
        <w:pStyle w:val="Heading4"/>
      </w:pPr>
      <w:r>
        <w:t>The ACU shall contain a door contact input.</w:t>
      </w:r>
    </w:p>
    <w:p w14:paraId="6758DD56" w14:textId="77777777" w:rsidR="00202713" w:rsidRDefault="00202713" w:rsidP="00202713">
      <w:pPr>
        <w:pStyle w:val="Heading5"/>
      </w:pPr>
      <w:r>
        <w:t>The input shall be used to monitor the state of the door.</w:t>
      </w:r>
    </w:p>
    <w:p w14:paraId="57301118" w14:textId="77777777" w:rsidR="00202713" w:rsidRDefault="00202713" w:rsidP="00202713">
      <w:pPr>
        <w:pStyle w:val="Heading4"/>
      </w:pPr>
      <w:r>
        <w:t>The ACU shall contain an input for an exit button or break glass.</w:t>
      </w:r>
    </w:p>
    <w:p w14:paraId="6A0CB24A" w14:textId="77777777" w:rsidR="00202713" w:rsidRDefault="00202713" w:rsidP="00202713">
      <w:pPr>
        <w:pStyle w:val="Heading5"/>
      </w:pPr>
      <w:r>
        <w:t>The input shall allow exit buttons, break glass, and any other push-to-make contacts to input to the ACS for the purpose of unlocking an access point.</w:t>
      </w:r>
    </w:p>
    <w:p w14:paraId="0420A24B" w14:textId="77777777" w:rsidR="00202713" w:rsidRDefault="00202713" w:rsidP="00202713">
      <w:pPr>
        <w:pStyle w:val="Heading5"/>
      </w:pPr>
      <w:r>
        <w:t>It shall be possible to connect multiple exit buttons in series to a single ACU.</w:t>
      </w:r>
    </w:p>
    <w:p w14:paraId="72FECFD0" w14:textId="77777777" w:rsidR="00202713" w:rsidRDefault="00202713" w:rsidP="00202713">
      <w:pPr>
        <w:pStyle w:val="Heading5"/>
      </w:pPr>
      <w:r>
        <w:t>Exit buttons shall be available from the manufacturer of the door connector.</w:t>
      </w:r>
    </w:p>
    <w:p w14:paraId="34776416" w14:textId="77777777" w:rsidR="00202713" w:rsidRDefault="00202713" w:rsidP="00202713">
      <w:pPr>
        <w:pStyle w:val="Heading4"/>
      </w:pPr>
      <w:r w:rsidRPr="00027ACE">
        <w:t xml:space="preserve">The ACU shall include connections for an external intrusion </w:t>
      </w:r>
      <w:r>
        <w:t xml:space="preserve">alarm panel. </w:t>
      </w:r>
    </w:p>
    <w:p w14:paraId="63476DD7" w14:textId="77777777" w:rsidR="00202713" w:rsidRDefault="00202713" w:rsidP="00202713">
      <w:pPr>
        <w:pStyle w:val="Heading5"/>
      </w:pPr>
      <w:r>
        <w:t>As a minimum, the ACU</w:t>
      </w:r>
      <w:r w:rsidRPr="00027ACE">
        <w:t xml:space="preserve"> shall have a designated relay output, alarm condition status, and arming contact.</w:t>
      </w:r>
    </w:p>
    <w:p w14:paraId="464DC6BE" w14:textId="77777777" w:rsidR="00202713" w:rsidRPr="001461C1" w:rsidRDefault="00202713" w:rsidP="00202713">
      <w:pPr>
        <w:pStyle w:val="Heading3"/>
      </w:pPr>
      <w:r w:rsidRPr="001461C1">
        <w:t>Power supply</w:t>
      </w:r>
    </w:p>
    <w:p w14:paraId="30CE479B" w14:textId="77777777" w:rsidR="00202713" w:rsidRDefault="00202713" w:rsidP="00202713">
      <w:pPr>
        <w:pStyle w:val="Heading4"/>
      </w:pPr>
      <w:r>
        <w:t>It shall be possible to power t</w:t>
      </w:r>
      <w:r w:rsidRPr="001461C1">
        <w:t xml:space="preserve">he </w:t>
      </w:r>
      <w:r>
        <w:t>ACU</w:t>
      </w:r>
      <w:r w:rsidRPr="001461C1">
        <w:t xml:space="preserve"> with</w:t>
      </w:r>
      <w:r>
        <w:t xml:space="preserve"> either of the following:</w:t>
      </w:r>
    </w:p>
    <w:p w14:paraId="749DE451" w14:textId="77777777" w:rsidR="00202713" w:rsidRDefault="00202713" w:rsidP="00202713">
      <w:pPr>
        <w:pStyle w:val="Heading5"/>
      </w:pPr>
      <w:r>
        <w:t xml:space="preserve">A </w:t>
      </w:r>
      <w:r w:rsidRPr="001461C1">
        <w:t xml:space="preserve">PoE </w:t>
      </w:r>
      <w:r>
        <w:t>/ PoE+ Power S</w:t>
      </w:r>
      <w:r w:rsidRPr="001461C1">
        <w:t xml:space="preserve">upply </w:t>
      </w:r>
      <w:r>
        <w:t>U</w:t>
      </w:r>
      <w:r w:rsidRPr="001461C1">
        <w:t>nit</w:t>
      </w:r>
      <w:r>
        <w:t xml:space="preserve"> (PSU)</w:t>
      </w:r>
    </w:p>
    <w:p w14:paraId="684CDD8D" w14:textId="77777777" w:rsidR="00202713" w:rsidRDefault="00202713" w:rsidP="00202713">
      <w:pPr>
        <w:pStyle w:val="Heading5"/>
      </w:pPr>
      <w:r>
        <w:t>A 12V, 2A Power Supply Unit (PSU)</w:t>
      </w:r>
    </w:p>
    <w:p w14:paraId="67DC5A3D" w14:textId="77777777" w:rsidR="00202713" w:rsidRPr="00027ACE" w:rsidRDefault="00202713" w:rsidP="00202713">
      <w:pPr>
        <w:pStyle w:val="Heading4"/>
      </w:pPr>
      <w:r w:rsidRPr="00027ACE">
        <w:t>Maximum power usage shall not exceed 200mA at 24V DC.</w:t>
      </w:r>
    </w:p>
    <w:p w14:paraId="0B7EC535" w14:textId="77777777" w:rsidR="00202713" w:rsidRPr="001461C1" w:rsidRDefault="00202713" w:rsidP="00202713">
      <w:pPr>
        <w:pStyle w:val="Heading3"/>
      </w:pPr>
      <w:r w:rsidRPr="001461C1">
        <w:t>Temperature</w:t>
      </w:r>
    </w:p>
    <w:p w14:paraId="19603D13" w14:textId="77777777" w:rsidR="00202713" w:rsidRPr="001461C1" w:rsidRDefault="00202713" w:rsidP="00202713">
      <w:pPr>
        <w:pStyle w:val="Heading4"/>
      </w:pPr>
      <w:r w:rsidRPr="001461C1">
        <w:t>The ACU shall meet the required temperature standards for an internal product.</w:t>
      </w:r>
    </w:p>
    <w:p w14:paraId="1C13CBEF" w14:textId="77777777" w:rsidR="00202713" w:rsidRPr="001461C1" w:rsidRDefault="00202713" w:rsidP="00202713">
      <w:pPr>
        <w:pStyle w:val="Heading5"/>
      </w:pPr>
      <w:r w:rsidRPr="001461C1">
        <w:t xml:space="preserve">The ACU shall operate reliably within the temperature range of </w:t>
      </w:r>
      <w:r>
        <w:t>0°C to 55°C (32°F to 131°F)</w:t>
      </w:r>
    </w:p>
    <w:p w14:paraId="3E8354FC" w14:textId="77777777" w:rsidR="00202713" w:rsidRPr="00027ACE" w:rsidRDefault="00202713" w:rsidP="00202713">
      <w:pPr>
        <w:pStyle w:val="Heading3"/>
      </w:pPr>
      <w:r w:rsidRPr="00027ACE">
        <w:t>Housing</w:t>
      </w:r>
    </w:p>
    <w:p w14:paraId="4F60141F" w14:textId="77777777" w:rsidR="00202713" w:rsidRPr="007102C2" w:rsidRDefault="00202713" w:rsidP="00202713">
      <w:pPr>
        <w:pStyle w:val="Heading4"/>
      </w:pPr>
      <w:r w:rsidRPr="007102C2">
        <w:t xml:space="preserve">The ACU shall include removable connectors to </w:t>
      </w:r>
      <w:r>
        <w:t>provide</w:t>
      </w:r>
      <w:r w:rsidRPr="007102C2">
        <w:t xml:space="preserve"> ease of installation and board exchange if necessary. The connection points shall not require any special tools to terminate.</w:t>
      </w:r>
    </w:p>
    <w:p w14:paraId="33F0DB87" w14:textId="77777777" w:rsidR="00202713" w:rsidRDefault="00202713" w:rsidP="00202713">
      <w:pPr>
        <w:pStyle w:val="Heading4"/>
      </w:pPr>
      <w:r>
        <w:t>The ACU shall be available in a selection of enclosures:</w:t>
      </w:r>
    </w:p>
    <w:p w14:paraId="3A22A3F5" w14:textId="77777777" w:rsidR="00202713" w:rsidRDefault="00202713" w:rsidP="00202713">
      <w:pPr>
        <w:pStyle w:val="Heading5"/>
      </w:pPr>
      <w:r>
        <w:t>Plastic housing</w:t>
      </w:r>
    </w:p>
    <w:p w14:paraId="5DF8C6A4" w14:textId="77777777" w:rsidR="00202713" w:rsidRDefault="00202713" w:rsidP="00202713">
      <w:pPr>
        <w:pStyle w:val="Heading6"/>
        <w:tabs>
          <w:tab w:val="num" w:pos="2325"/>
        </w:tabs>
        <w:ind w:left="2268" w:hanging="468"/>
      </w:pPr>
      <w:r>
        <w:lastRenderedPageBreak/>
        <w:t>This shall be a plastic enclosure for the ACU only.</w:t>
      </w:r>
    </w:p>
    <w:p w14:paraId="2BE97D36" w14:textId="77777777" w:rsidR="00202713" w:rsidRDefault="00202713" w:rsidP="00202713">
      <w:pPr>
        <w:pStyle w:val="Heading6"/>
        <w:tabs>
          <w:tab w:val="num" w:pos="2325"/>
        </w:tabs>
        <w:ind w:left="2268" w:hanging="468"/>
      </w:pPr>
      <w:r>
        <w:t>The enclosure shall be wall mountable.</w:t>
      </w:r>
    </w:p>
    <w:p w14:paraId="37754F38" w14:textId="77777777" w:rsidR="00202713" w:rsidRDefault="00202713" w:rsidP="00202713">
      <w:pPr>
        <w:pStyle w:val="Heading5"/>
      </w:pPr>
      <w:r>
        <w:t>Plastic cabinet</w:t>
      </w:r>
    </w:p>
    <w:p w14:paraId="2A6CDF94" w14:textId="77777777" w:rsidR="00202713" w:rsidRDefault="00202713" w:rsidP="00202713">
      <w:pPr>
        <w:pStyle w:val="Heading6"/>
        <w:tabs>
          <w:tab w:val="num" w:pos="2325"/>
        </w:tabs>
        <w:ind w:left="2268" w:hanging="468"/>
      </w:pPr>
      <w:r>
        <w:t>This shall be a plastic enclosure for the ACU and a power supply.</w:t>
      </w:r>
    </w:p>
    <w:p w14:paraId="2DC9E824" w14:textId="77777777" w:rsidR="00202713" w:rsidRDefault="00202713" w:rsidP="00202713">
      <w:pPr>
        <w:pStyle w:val="Heading6"/>
        <w:tabs>
          <w:tab w:val="num" w:pos="2325"/>
        </w:tabs>
        <w:ind w:left="2268" w:hanging="468"/>
      </w:pPr>
      <w:r>
        <w:t>The enclosure shall be wall mountable.</w:t>
      </w:r>
    </w:p>
    <w:p w14:paraId="35DB6979" w14:textId="77777777" w:rsidR="00202713" w:rsidRDefault="00202713" w:rsidP="00202713">
      <w:pPr>
        <w:pStyle w:val="Heading5"/>
      </w:pPr>
      <w:r>
        <w:t>Metal cabinet</w:t>
      </w:r>
    </w:p>
    <w:p w14:paraId="3D6A09DE" w14:textId="77777777" w:rsidR="00202713" w:rsidRDefault="00202713" w:rsidP="00202713">
      <w:pPr>
        <w:pStyle w:val="Heading6"/>
        <w:tabs>
          <w:tab w:val="num" w:pos="2325"/>
        </w:tabs>
        <w:ind w:left="2268" w:hanging="468"/>
      </w:pPr>
      <w:r>
        <w:t>This shall</w:t>
      </w:r>
      <w:r w:rsidRPr="00CB7D89">
        <w:t xml:space="preserve"> </w:t>
      </w:r>
      <w:r>
        <w:t>be a metal enclosure for the ACU and a power supply.</w:t>
      </w:r>
    </w:p>
    <w:p w14:paraId="28096B5B" w14:textId="77777777" w:rsidR="00202713" w:rsidRDefault="00202713" w:rsidP="00202713">
      <w:pPr>
        <w:pStyle w:val="Heading6"/>
        <w:tabs>
          <w:tab w:val="num" w:pos="2325"/>
        </w:tabs>
        <w:ind w:left="2268" w:hanging="468"/>
      </w:pPr>
      <w:r>
        <w:t>The enclosure shall be wall mountable.</w:t>
      </w:r>
    </w:p>
    <w:p w14:paraId="0C685682" w14:textId="77777777" w:rsidR="00202713" w:rsidRPr="00027ACE" w:rsidRDefault="00202713" w:rsidP="00202713">
      <w:pPr>
        <w:pStyle w:val="Heading4"/>
      </w:pPr>
      <w:r w:rsidRPr="00027ACE">
        <w:t>The enclosures shall be available in white.</w:t>
      </w:r>
    </w:p>
    <w:p w14:paraId="19CB618A" w14:textId="77777777" w:rsidR="00202713" w:rsidRPr="00260F33" w:rsidRDefault="00202713" w:rsidP="00202713">
      <w:pPr>
        <w:pStyle w:val="Heading3"/>
      </w:pPr>
      <w:r w:rsidRPr="00260F33">
        <w:t>Dimensions</w:t>
      </w:r>
    </w:p>
    <w:p w14:paraId="2A69BA55" w14:textId="77777777" w:rsidR="00202713" w:rsidRPr="00260F33" w:rsidRDefault="00202713" w:rsidP="00202713">
      <w:pPr>
        <w:pStyle w:val="Heading4"/>
      </w:pPr>
      <w:r w:rsidRPr="00260F33">
        <w:t>The dimensions of the ACU shall not exceed:</w:t>
      </w:r>
    </w:p>
    <w:p w14:paraId="351E287E" w14:textId="77777777" w:rsidR="00202713" w:rsidRPr="00260F33" w:rsidRDefault="00202713" w:rsidP="00202713">
      <w:pPr>
        <w:pStyle w:val="Heading5"/>
      </w:pPr>
      <w:r w:rsidRPr="00260F33">
        <w:t xml:space="preserve">A width of </w:t>
      </w:r>
      <w:r>
        <w:t>116 mm (4.6")</w:t>
      </w:r>
    </w:p>
    <w:p w14:paraId="61044CE7" w14:textId="77777777" w:rsidR="00202713" w:rsidRPr="00260F33" w:rsidRDefault="00202713" w:rsidP="00202713">
      <w:pPr>
        <w:pStyle w:val="Heading5"/>
      </w:pPr>
      <w:r w:rsidRPr="00260F33">
        <w:t xml:space="preserve">A height of </w:t>
      </w:r>
      <w:r>
        <w:t>126mm (5")</w:t>
      </w:r>
    </w:p>
    <w:p w14:paraId="7D071FAB" w14:textId="77777777" w:rsidR="00202713" w:rsidRPr="00260F33" w:rsidRDefault="00202713" w:rsidP="00202713">
      <w:pPr>
        <w:pStyle w:val="Heading5"/>
      </w:pPr>
      <w:r w:rsidRPr="00260F33">
        <w:t xml:space="preserve">A depth of </w:t>
      </w:r>
      <w:r>
        <w:t>25mm (1")</w:t>
      </w:r>
    </w:p>
    <w:p w14:paraId="1556D697" w14:textId="77777777" w:rsidR="00202713" w:rsidRPr="00260F33" w:rsidRDefault="00202713" w:rsidP="00202713">
      <w:pPr>
        <w:pStyle w:val="Heading4"/>
      </w:pPr>
      <w:r w:rsidRPr="00260F33">
        <w:t>The dimensions of the plastic housing shall not exceed:</w:t>
      </w:r>
    </w:p>
    <w:p w14:paraId="3F730EE3" w14:textId="77777777" w:rsidR="00202713" w:rsidRPr="00260F33" w:rsidRDefault="00202713" w:rsidP="00202713">
      <w:pPr>
        <w:pStyle w:val="Heading5"/>
      </w:pPr>
      <w:r w:rsidRPr="00260F33">
        <w:t xml:space="preserve">A width of </w:t>
      </w:r>
      <w:r>
        <w:t>200mm (7.9")</w:t>
      </w:r>
    </w:p>
    <w:p w14:paraId="3C0EDE80" w14:textId="77777777" w:rsidR="00202713" w:rsidRPr="00260F33" w:rsidRDefault="00202713" w:rsidP="00202713">
      <w:pPr>
        <w:pStyle w:val="Heading5"/>
      </w:pPr>
      <w:r w:rsidRPr="00260F33">
        <w:t xml:space="preserve">A height of </w:t>
      </w:r>
      <w:r>
        <w:t>200mm (7.9")</w:t>
      </w:r>
    </w:p>
    <w:p w14:paraId="217AABA5" w14:textId="77777777" w:rsidR="00202713" w:rsidRPr="00260F33" w:rsidRDefault="00202713" w:rsidP="00202713">
      <w:pPr>
        <w:pStyle w:val="Heading5"/>
      </w:pPr>
      <w:r w:rsidRPr="00260F33">
        <w:t xml:space="preserve">A depth of </w:t>
      </w:r>
      <w:r>
        <w:t>78mm (3.1")</w:t>
      </w:r>
    </w:p>
    <w:p w14:paraId="7A1795EE" w14:textId="77777777" w:rsidR="00202713" w:rsidRPr="00260F33" w:rsidRDefault="00202713" w:rsidP="00202713">
      <w:pPr>
        <w:pStyle w:val="Heading4"/>
      </w:pPr>
      <w:r w:rsidRPr="00260F33">
        <w:t>The dimension</w:t>
      </w:r>
      <w:r>
        <w:t xml:space="preserve">s of the metal/plastic cabinet </w:t>
      </w:r>
      <w:r w:rsidRPr="00260F33">
        <w:t>shall not exceed:</w:t>
      </w:r>
    </w:p>
    <w:p w14:paraId="75DFC61E" w14:textId="77777777" w:rsidR="00202713" w:rsidRPr="00260F33" w:rsidRDefault="00202713" w:rsidP="00202713">
      <w:pPr>
        <w:pStyle w:val="Heading5"/>
      </w:pPr>
      <w:r w:rsidRPr="00260F33">
        <w:t xml:space="preserve">A width of </w:t>
      </w:r>
      <w:r>
        <w:t>232 mm (9.1")</w:t>
      </w:r>
      <w:r w:rsidRPr="00260F33">
        <w:t xml:space="preserve"> </w:t>
      </w:r>
    </w:p>
    <w:p w14:paraId="24C05414" w14:textId="77777777" w:rsidR="00202713" w:rsidRPr="00260F33" w:rsidRDefault="00202713" w:rsidP="00202713">
      <w:pPr>
        <w:pStyle w:val="Heading5"/>
      </w:pPr>
      <w:r w:rsidRPr="00260F33">
        <w:t xml:space="preserve">A height of </w:t>
      </w:r>
      <w:r>
        <w:t>320mm (12.6")</w:t>
      </w:r>
    </w:p>
    <w:p w14:paraId="01663B64" w14:textId="77777777" w:rsidR="002055EF" w:rsidRDefault="00202713" w:rsidP="002055EF">
      <w:pPr>
        <w:pStyle w:val="Heading5"/>
      </w:pPr>
      <w:r w:rsidRPr="00260F33">
        <w:t xml:space="preserve">A depth of </w:t>
      </w:r>
      <w:r>
        <w:t>80mm (3.1")</w:t>
      </w:r>
    </w:p>
    <w:p w14:paraId="4A0120AD" w14:textId="0E573DDF" w:rsidR="000E6CB3" w:rsidRPr="004067BA" w:rsidRDefault="009D43E8" w:rsidP="009D43E8">
      <w:pPr>
        <w:pStyle w:val="Heading2"/>
        <w:rPr>
          <w:sz w:val="18"/>
          <w:szCs w:val="22"/>
        </w:rPr>
      </w:pPr>
      <w:r>
        <w:t>ACU POWER SUPPLIES AND HOUSINGS</w:t>
      </w:r>
      <w:r w:rsidR="00B02409">
        <w:t xml:space="preserve"> </w:t>
      </w:r>
      <w:r w:rsidR="004067BA" w:rsidRPr="004067BA">
        <w:rPr>
          <w:color w:val="auto"/>
          <w:sz w:val="18"/>
          <w:szCs w:val="22"/>
        </w:rPr>
        <w:t>{</w:t>
      </w:r>
      <w:r w:rsidR="00B02409" w:rsidRPr="004067BA">
        <w:rPr>
          <w:color w:val="auto"/>
          <w:sz w:val="18"/>
          <w:szCs w:val="22"/>
        </w:rPr>
        <w:t>Not required if used with a Paxton10 system</w:t>
      </w:r>
      <w:r w:rsidR="004067BA" w:rsidRPr="004067BA">
        <w:rPr>
          <w:color w:val="auto"/>
          <w:sz w:val="18"/>
          <w:szCs w:val="22"/>
        </w:rPr>
        <w:t>}</w:t>
      </w:r>
    </w:p>
    <w:p w14:paraId="284F7347" w14:textId="77777777" w:rsidR="009D43E8" w:rsidRDefault="00D726E3" w:rsidP="00D10052">
      <w:pPr>
        <w:pStyle w:val="Heading3"/>
      </w:pPr>
      <w:r>
        <w:t>The ACU shall be provided in a metal enclosure with built in PoE power supply/splitter.</w:t>
      </w:r>
    </w:p>
    <w:p w14:paraId="0B06355A" w14:textId="77777777" w:rsidR="009D43E8" w:rsidRDefault="009D43E8" w:rsidP="00D10052">
      <w:pPr>
        <w:pStyle w:val="Heading3"/>
      </w:pPr>
      <w:r>
        <w:t>The PoE supply/splitter shall accept PoE or (high) PoE+ standards with automatic detection of the type.</w:t>
      </w:r>
    </w:p>
    <w:p w14:paraId="083966E9" w14:textId="77777777" w:rsidR="009D43E8" w:rsidRDefault="009D43E8" w:rsidP="00D10052">
      <w:pPr>
        <w:pStyle w:val="Heading3"/>
      </w:pPr>
      <w:r>
        <w:t>The PoE supply/splitter shall support up to 1.5 amps of current at 12 volts DC when using PoE+ switches.</w:t>
      </w:r>
    </w:p>
    <w:p w14:paraId="1D2DA860" w14:textId="77777777" w:rsidR="009D43E8" w:rsidRDefault="009D43E8" w:rsidP="00D10052">
      <w:pPr>
        <w:pStyle w:val="Heading3"/>
      </w:pPr>
      <w:r>
        <w:t>The PoE supply/splitter shall support 750 milliamps of current at 12 volts DC when using standard PoE.</w:t>
      </w:r>
    </w:p>
    <w:p w14:paraId="7BA13966" w14:textId="77777777" w:rsidR="00934244" w:rsidRDefault="0039061D" w:rsidP="00934244">
      <w:pPr>
        <w:pStyle w:val="Heading2"/>
      </w:pPr>
      <w:r>
        <w:t xml:space="preserve">ENTRY SYSTEM </w:t>
      </w:r>
      <w:r w:rsidR="00934244">
        <w:t>GENERAL SYSTEM REQUIREMENTS FOR COMMUNICATIONS</w:t>
      </w:r>
      <w:r>
        <w:t xml:space="preserve"> </w:t>
      </w:r>
    </w:p>
    <w:p w14:paraId="7323E5AD" w14:textId="77777777" w:rsidR="00934244" w:rsidRDefault="00934244" w:rsidP="00934244">
      <w:pPr>
        <w:pStyle w:val="Heading3"/>
      </w:pPr>
      <w:r>
        <w:t>TCP/IP Networking</w:t>
      </w:r>
    </w:p>
    <w:p w14:paraId="432F2624" w14:textId="77777777" w:rsidR="00934244" w:rsidRDefault="00D726E3" w:rsidP="00934244">
      <w:pPr>
        <w:pStyle w:val="Heading4"/>
      </w:pPr>
      <w:r w:rsidRPr="006B7606">
        <w:t xml:space="preserve">The system shall communicate between the </w:t>
      </w:r>
      <w:r>
        <w:t>configuration software</w:t>
      </w:r>
      <w:r w:rsidRPr="006B7606">
        <w:t xml:space="preserve"> and </w:t>
      </w:r>
      <w:r>
        <w:t>Panels/Monitors</w:t>
      </w:r>
      <w:r w:rsidRPr="006B7606">
        <w:t xml:space="preserve"> via TCP/IP Ethernet LAN/WAN.</w:t>
      </w:r>
    </w:p>
    <w:p w14:paraId="02D71C82" w14:textId="77777777" w:rsidR="00934244" w:rsidRDefault="00D726E3" w:rsidP="00934244">
      <w:pPr>
        <w:pStyle w:val="Heading4"/>
      </w:pPr>
      <w:r w:rsidRPr="006B7606">
        <w:t>The system shall util</w:t>
      </w:r>
      <w:r w:rsidR="00B15D65">
        <w:t>ise</w:t>
      </w:r>
      <w:r w:rsidRPr="006B7606">
        <w:t xml:space="preserve"> standard networking protocols to allow installation on corporate infrastructure.</w:t>
      </w:r>
    </w:p>
    <w:p w14:paraId="116D4A25" w14:textId="77777777" w:rsidR="0039061D" w:rsidRDefault="0039061D" w:rsidP="0039061D">
      <w:pPr>
        <w:pStyle w:val="Heading4"/>
      </w:pPr>
      <w:r>
        <w:t>The system shall be plug and play using IPv6.</w:t>
      </w:r>
    </w:p>
    <w:p w14:paraId="28C239A6" w14:textId="77777777" w:rsidR="0039061D" w:rsidRDefault="00F70F17" w:rsidP="0039061D">
      <w:pPr>
        <w:pStyle w:val="Heading4"/>
      </w:pPr>
      <w:r>
        <w:t>N</w:t>
      </w:r>
      <w:r w:rsidR="0039061D">
        <w:t>o manual addressing</w:t>
      </w:r>
      <w:r>
        <w:t xml:space="preserve"> shall be</w:t>
      </w:r>
      <w:r w:rsidR="0039061D">
        <w:t xml:space="preserve"> required. </w:t>
      </w:r>
    </w:p>
    <w:p w14:paraId="3E2A555E" w14:textId="77777777" w:rsidR="00E94D25" w:rsidRPr="00AE2B95" w:rsidRDefault="00E94D25" w:rsidP="00E94D25">
      <w:pPr>
        <w:pStyle w:val="Heading3"/>
      </w:pPr>
      <w:r w:rsidRPr="00AE2B95">
        <w:t>SIP connectivity</w:t>
      </w:r>
    </w:p>
    <w:p w14:paraId="7919DC99" w14:textId="77777777" w:rsidR="00E94D25" w:rsidRPr="00AE2B95" w:rsidRDefault="001B3A7A" w:rsidP="002A2CE7">
      <w:pPr>
        <w:pStyle w:val="Heading4"/>
      </w:pPr>
      <w:r w:rsidRPr="00AE2B95">
        <w:t>At a minimum, t</w:t>
      </w:r>
      <w:r w:rsidR="00E94D25" w:rsidRPr="00AE2B95">
        <w:t>he system shall support the following:</w:t>
      </w:r>
    </w:p>
    <w:p w14:paraId="7030D789" w14:textId="77777777" w:rsidR="00E94D25" w:rsidRPr="00AE2B95" w:rsidRDefault="00E94D25" w:rsidP="002A2CE7">
      <w:pPr>
        <w:pStyle w:val="Heading5"/>
      </w:pPr>
      <w:r w:rsidRPr="00AE2B95">
        <w:t>SIP Signalling</w:t>
      </w:r>
      <w:r w:rsidR="00785B82" w:rsidRPr="00AE2B95">
        <w:t xml:space="preserve"> using protocol RFC</w:t>
      </w:r>
      <w:r w:rsidR="00413E15" w:rsidRPr="00AE2B95">
        <w:t xml:space="preserve"> </w:t>
      </w:r>
      <w:r w:rsidR="00785B82" w:rsidRPr="00AE2B95">
        <w:t xml:space="preserve">3261 </w:t>
      </w:r>
    </w:p>
    <w:p w14:paraId="1CC989A6" w14:textId="77777777" w:rsidR="00E94D25" w:rsidRPr="00AE2B95" w:rsidRDefault="00E94D25" w:rsidP="002A2CE7">
      <w:pPr>
        <w:pStyle w:val="Heading5"/>
      </w:pPr>
      <w:r w:rsidRPr="00AE2B95">
        <w:t>RTP (Media)</w:t>
      </w:r>
      <w:r w:rsidR="00785B82" w:rsidRPr="00AE2B95">
        <w:t xml:space="preserve"> using protocol RFC</w:t>
      </w:r>
      <w:r w:rsidR="00413E15" w:rsidRPr="00AE2B95">
        <w:t xml:space="preserve"> </w:t>
      </w:r>
      <w:r w:rsidR="00785B82" w:rsidRPr="00AE2B95">
        <w:t>3550</w:t>
      </w:r>
    </w:p>
    <w:p w14:paraId="7AB267EA" w14:textId="77777777" w:rsidR="00E94D25" w:rsidRPr="00AE2B95" w:rsidRDefault="00E94D25" w:rsidP="002A2CE7">
      <w:pPr>
        <w:pStyle w:val="Heading5"/>
      </w:pPr>
      <w:r w:rsidRPr="00AE2B95">
        <w:t>DTMF (used to unlock door)</w:t>
      </w:r>
      <w:r w:rsidR="00785B82" w:rsidRPr="00AE2B95">
        <w:t xml:space="preserve"> using protocol SIP Info</w:t>
      </w:r>
    </w:p>
    <w:p w14:paraId="29496835" w14:textId="77777777" w:rsidR="00E94D25" w:rsidRPr="00AE2B95" w:rsidRDefault="00E94D25" w:rsidP="002A2CE7">
      <w:pPr>
        <w:pStyle w:val="Heading5"/>
      </w:pPr>
      <w:r w:rsidRPr="00AE2B95">
        <w:t>Audio</w:t>
      </w:r>
      <w:r w:rsidR="00785B82" w:rsidRPr="00AE2B95">
        <w:t xml:space="preserve"> using protocol G.711 (PCMU)</w:t>
      </w:r>
    </w:p>
    <w:p w14:paraId="002F77D3" w14:textId="77777777" w:rsidR="00E94D25" w:rsidRPr="00AE2B95" w:rsidRDefault="00E94D25" w:rsidP="002A2CE7">
      <w:pPr>
        <w:pStyle w:val="Heading5"/>
      </w:pPr>
      <w:r w:rsidRPr="00AE2B95">
        <w:t xml:space="preserve">Video </w:t>
      </w:r>
      <w:r w:rsidR="00785B82" w:rsidRPr="00AE2B95">
        <w:t>using protocol H.264</w:t>
      </w:r>
    </w:p>
    <w:p w14:paraId="38148077" w14:textId="77777777" w:rsidR="00826034" w:rsidRPr="0039061D" w:rsidRDefault="00826034" w:rsidP="00826034">
      <w:pPr>
        <w:pStyle w:val="Heading4"/>
        <w:numPr>
          <w:ilvl w:val="0"/>
          <w:numId w:val="0"/>
        </w:numPr>
        <w:ind w:left="1440"/>
      </w:pPr>
    </w:p>
    <w:p w14:paraId="5B8EB588" w14:textId="77777777" w:rsidR="00B02409" w:rsidRDefault="00B02409">
      <w:pPr>
        <w:autoSpaceDE/>
        <w:autoSpaceDN/>
        <w:spacing w:after="200" w:line="276" w:lineRule="auto"/>
        <w:rPr>
          <w:rFonts w:asciiTheme="minorHAnsi" w:hAnsiTheme="minorHAnsi"/>
          <w:b/>
          <w:bCs/>
          <w:color w:val="56AA1C"/>
          <w:sz w:val="16"/>
        </w:rPr>
      </w:pPr>
      <w:r>
        <w:br w:type="page"/>
      </w:r>
    </w:p>
    <w:p w14:paraId="05913286" w14:textId="31210A23" w:rsidR="00BE7941" w:rsidRDefault="00BE7941" w:rsidP="00BE7941">
      <w:pPr>
        <w:pStyle w:val="Heading2"/>
      </w:pPr>
      <w:r>
        <w:lastRenderedPageBreak/>
        <w:t xml:space="preserve">SPECIFIC SYSTEM REQUIREMENTS FOR </w:t>
      </w:r>
      <w:r w:rsidR="00A040D2">
        <w:t xml:space="preserve">STANDARD </w:t>
      </w:r>
      <w:r>
        <w:t>PANELS</w:t>
      </w:r>
    </w:p>
    <w:p w14:paraId="2E4BDFA6" w14:textId="77777777" w:rsidR="00BE7941" w:rsidRDefault="00BE7941" w:rsidP="00BE7941">
      <w:pPr>
        <w:pStyle w:val="Heading3"/>
      </w:pPr>
      <w:r>
        <w:t>Proximity Reader</w:t>
      </w:r>
    </w:p>
    <w:p w14:paraId="2FCFBA26" w14:textId="77777777" w:rsidR="00BE7941" w:rsidRDefault="00BE7941" w:rsidP="00BE7941">
      <w:pPr>
        <w:pStyle w:val="Heading4"/>
      </w:pPr>
      <w:r>
        <w:t xml:space="preserve">The item shall contain a proximity reader. </w:t>
      </w:r>
      <w:r w:rsidR="00F50E48">
        <w:t>At a minimum, t</w:t>
      </w:r>
      <w:r>
        <w:t xml:space="preserve">he following </w:t>
      </w:r>
      <w:r w:rsidR="002675B2">
        <w:t xml:space="preserve">token technology </w:t>
      </w:r>
      <w:r>
        <w:t>shall be supported:</w:t>
      </w:r>
    </w:p>
    <w:p w14:paraId="4F250B49" w14:textId="77777777" w:rsidR="00BE7941" w:rsidRDefault="002675B2" w:rsidP="00BE7941">
      <w:pPr>
        <w:pStyle w:val="Heading5"/>
      </w:pPr>
      <w:r>
        <w:t xml:space="preserve">Paxton HiTag2 </w:t>
      </w:r>
      <w:r w:rsidR="00A21E82">
        <w:t>125KHz</w:t>
      </w:r>
    </w:p>
    <w:p w14:paraId="5B2ED44C" w14:textId="77777777" w:rsidR="00A21E82" w:rsidRDefault="00A21E82" w:rsidP="00A21E82">
      <w:pPr>
        <w:pStyle w:val="Heading5"/>
      </w:pPr>
      <w:r>
        <w:t>EM4100/02</w:t>
      </w:r>
    </w:p>
    <w:p w14:paraId="2E934D37" w14:textId="77777777" w:rsidR="00C90533" w:rsidRDefault="00C90533" w:rsidP="00C90533">
      <w:pPr>
        <w:pStyle w:val="Heading5"/>
      </w:pPr>
      <w:proofErr w:type="spellStart"/>
      <w:r>
        <w:t>Mifare</w:t>
      </w:r>
      <w:proofErr w:type="spellEnd"/>
      <w:r w:rsidR="00F50E48">
        <w:t xml:space="preserve"> Classic 1K</w:t>
      </w:r>
    </w:p>
    <w:p w14:paraId="6405F625" w14:textId="77777777" w:rsidR="00F50E48" w:rsidRDefault="00F50E48" w:rsidP="00C90533">
      <w:pPr>
        <w:pStyle w:val="Heading5"/>
      </w:pPr>
      <w:proofErr w:type="spellStart"/>
      <w:r>
        <w:t>Mifare</w:t>
      </w:r>
      <w:proofErr w:type="spellEnd"/>
      <w:r>
        <w:t xml:space="preserve"> Classic 4K</w:t>
      </w:r>
    </w:p>
    <w:p w14:paraId="53C0C800" w14:textId="77777777" w:rsidR="00F50E48" w:rsidRDefault="00F50E48" w:rsidP="00C90533">
      <w:pPr>
        <w:pStyle w:val="Heading5"/>
      </w:pPr>
      <w:proofErr w:type="spellStart"/>
      <w:r>
        <w:t>Mifare</w:t>
      </w:r>
      <w:proofErr w:type="spellEnd"/>
      <w:r>
        <w:t xml:space="preserve"> Ultralight</w:t>
      </w:r>
    </w:p>
    <w:p w14:paraId="25C58AAF" w14:textId="77777777" w:rsidR="00F50E48" w:rsidRDefault="00F50E48" w:rsidP="00C90533">
      <w:pPr>
        <w:pStyle w:val="Heading5"/>
      </w:pPr>
      <w:proofErr w:type="spellStart"/>
      <w:r>
        <w:t>Mifare</w:t>
      </w:r>
      <w:proofErr w:type="spellEnd"/>
      <w:r>
        <w:t xml:space="preserve"> Ultralight C</w:t>
      </w:r>
    </w:p>
    <w:p w14:paraId="26661785" w14:textId="77777777" w:rsidR="00F50E48" w:rsidRDefault="00F50E48" w:rsidP="00C90533">
      <w:pPr>
        <w:pStyle w:val="Heading5"/>
      </w:pPr>
      <w:proofErr w:type="spellStart"/>
      <w:r>
        <w:t>Mifare</w:t>
      </w:r>
      <w:proofErr w:type="spellEnd"/>
      <w:r>
        <w:t xml:space="preserve"> </w:t>
      </w:r>
      <w:proofErr w:type="spellStart"/>
      <w:r>
        <w:t>Desfire</w:t>
      </w:r>
      <w:proofErr w:type="spellEnd"/>
    </w:p>
    <w:p w14:paraId="35A108C8" w14:textId="77777777" w:rsidR="00C90533" w:rsidRPr="008654A1" w:rsidRDefault="00C90533" w:rsidP="00C90533">
      <w:pPr>
        <w:pStyle w:val="Heading5"/>
        <w:rPr>
          <w:b/>
        </w:rPr>
      </w:pPr>
      <w:r w:rsidRPr="00407035">
        <w:t xml:space="preserve">HID </w:t>
      </w:r>
      <w:r w:rsidR="00407035">
        <w:t>125</w:t>
      </w:r>
      <w:r w:rsidR="00407035" w:rsidRPr="00407035">
        <w:t>KHz</w:t>
      </w:r>
      <w:r w:rsidR="008654A1">
        <w:t xml:space="preserve"> </w:t>
      </w:r>
      <w:r w:rsidR="008654A1" w:rsidRPr="008654A1">
        <w:rPr>
          <w:b/>
        </w:rPr>
        <w:t>{UK/EU only - may require activation}</w:t>
      </w:r>
    </w:p>
    <w:p w14:paraId="7DDAB4B9" w14:textId="77777777" w:rsidR="00A21E82" w:rsidRDefault="00A21E82" w:rsidP="00A21E82">
      <w:pPr>
        <w:pStyle w:val="Heading4"/>
      </w:pPr>
      <w:r>
        <w:t xml:space="preserve">The following </w:t>
      </w:r>
      <w:r w:rsidR="002675B2">
        <w:t>formats</w:t>
      </w:r>
      <w:r>
        <w:t xml:space="preserve"> of credential shall be supported:</w:t>
      </w:r>
    </w:p>
    <w:p w14:paraId="4A5415C4" w14:textId="77777777" w:rsidR="00A21E82" w:rsidRDefault="00A21E82" w:rsidP="00A21E82">
      <w:pPr>
        <w:pStyle w:val="Heading5"/>
      </w:pPr>
      <w:proofErr w:type="spellStart"/>
      <w:r>
        <w:t>Keyfob</w:t>
      </w:r>
      <w:proofErr w:type="spellEnd"/>
    </w:p>
    <w:p w14:paraId="16D3E416" w14:textId="77777777" w:rsidR="00A21E82" w:rsidRDefault="00A21E82" w:rsidP="00A21E82">
      <w:pPr>
        <w:pStyle w:val="Heading5"/>
      </w:pPr>
      <w:r>
        <w:t>Token</w:t>
      </w:r>
    </w:p>
    <w:p w14:paraId="59E1D856" w14:textId="77777777" w:rsidR="00A21E82" w:rsidRDefault="00A21E82" w:rsidP="00A21E82">
      <w:pPr>
        <w:pStyle w:val="Heading5"/>
      </w:pPr>
      <w:r>
        <w:t>ISO card</w:t>
      </w:r>
    </w:p>
    <w:p w14:paraId="48354BDC" w14:textId="77777777" w:rsidR="00A21E82" w:rsidRPr="00A21E82" w:rsidRDefault="00A21E82" w:rsidP="00A21E82">
      <w:pPr>
        <w:pStyle w:val="Heading5"/>
      </w:pPr>
      <w:proofErr w:type="spellStart"/>
      <w:r>
        <w:t>Watchprox</w:t>
      </w:r>
      <w:proofErr w:type="spellEnd"/>
    </w:p>
    <w:p w14:paraId="3FAC10FC" w14:textId="77777777" w:rsidR="00A21E82" w:rsidRDefault="00A21E82" w:rsidP="00A21E82">
      <w:pPr>
        <w:pStyle w:val="Heading4"/>
      </w:pPr>
      <w:r>
        <w:t>The read range shall reach a maximum of 55mm.</w:t>
      </w:r>
    </w:p>
    <w:p w14:paraId="47147A20" w14:textId="77777777" w:rsidR="00A21E82" w:rsidRDefault="00A21E82" w:rsidP="00A21E82">
      <w:pPr>
        <w:pStyle w:val="Heading3"/>
      </w:pPr>
      <w:r>
        <w:t>Display</w:t>
      </w:r>
    </w:p>
    <w:p w14:paraId="779DEAA6" w14:textId="77777777" w:rsidR="00A21E82" w:rsidRDefault="00A21E82" w:rsidP="00A21E82">
      <w:pPr>
        <w:pStyle w:val="Heading4"/>
      </w:pPr>
      <w:r>
        <w:t>The item shall house a</w:t>
      </w:r>
      <w:r w:rsidR="00826034">
        <w:t xml:space="preserve"> three (3) line</w:t>
      </w:r>
      <w:r>
        <w:t xml:space="preserve"> LCD display.</w:t>
      </w:r>
    </w:p>
    <w:p w14:paraId="003FD805" w14:textId="77777777" w:rsidR="00A21E82" w:rsidRDefault="00A21E82" w:rsidP="00A21E82">
      <w:pPr>
        <w:pStyle w:val="Heading4"/>
      </w:pPr>
      <w:r>
        <w:t>The display shall be backlit.</w:t>
      </w:r>
    </w:p>
    <w:p w14:paraId="2C4EF915" w14:textId="77777777" w:rsidR="00A21E82" w:rsidRDefault="00A21E82" w:rsidP="00A21E82">
      <w:pPr>
        <w:pStyle w:val="Heading3"/>
      </w:pPr>
      <w:r>
        <w:t>Camera</w:t>
      </w:r>
    </w:p>
    <w:p w14:paraId="6CB6561F" w14:textId="77777777" w:rsidR="00A21E82" w:rsidRDefault="00A21E82" w:rsidP="00A21E82">
      <w:pPr>
        <w:pStyle w:val="Heading4"/>
      </w:pPr>
      <w:r>
        <w:t>The item shall house a VGA camera.</w:t>
      </w:r>
    </w:p>
    <w:p w14:paraId="2A12D408" w14:textId="77777777" w:rsidR="00A21E82" w:rsidRDefault="00A21E82" w:rsidP="00A21E82">
      <w:pPr>
        <w:pStyle w:val="Heading4"/>
      </w:pPr>
      <w:r>
        <w:t xml:space="preserve">The camera shall have </w:t>
      </w:r>
      <w:r w:rsidR="00C90533">
        <w:t>white LEDs for</w:t>
      </w:r>
      <w:r>
        <w:t xml:space="preserve"> illumination. </w:t>
      </w:r>
    </w:p>
    <w:p w14:paraId="2F5CF89F" w14:textId="77777777" w:rsidR="00413E15" w:rsidRDefault="00413E15" w:rsidP="00A21E82">
      <w:pPr>
        <w:pStyle w:val="Heading4"/>
      </w:pPr>
      <w:r>
        <w:t>It shall be possible to adjust the camera’s view to provide a centred image of visitors</w:t>
      </w:r>
      <w:r w:rsidR="00F0453D">
        <w:t>, allowing the panel to be installed in less optimal positions</w:t>
      </w:r>
      <w:r>
        <w:t>.</w:t>
      </w:r>
    </w:p>
    <w:p w14:paraId="1CBAAAB4" w14:textId="77777777" w:rsidR="00413E15" w:rsidRDefault="00413E15" w:rsidP="00413E15">
      <w:pPr>
        <w:pStyle w:val="Heading5"/>
      </w:pPr>
      <w:r>
        <w:t>It shall be possible to pan the camera’s view.</w:t>
      </w:r>
    </w:p>
    <w:p w14:paraId="4033850C" w14:textId="77777777" w:rsidR="00413E15" w:rsidRDefault="00413E15" w:rsidP="00413E15">
      <w:pPr>
        <w:pStyle w:val="Heading5"/>
      </w:pPr>
      <w:r>
        <w:t>It shall be possible to tilt the camera’s view.</w:t>
      </w:r>
    </w:p>
    <w:p w14:paraId="1383E60B" w14:textId="77777777" w:rsidR="00621542" w:rsidRDefault="00621542" w:rsidP="00A21E82">
      <w:pPr>
        <w:pStyle w:val="Heading4"/>
      </w:pPr>
      <w:r>
        <w:t>It shall be possible to associate a network camera with a Panel.</w:t>
      </w:r>
    </w:p>
    <w:p w14:paraId="461CEED1" w14:textId="77777777" w:rsidR="00A21E82" w:rsidRDefault="00A21E82" w:rsidP="00A21E82">
      <w:pPr>
        <w:pStyle w:val="Heading3"/>
      </w:pPr>
      <w:r>
        <w:t>Audio</w:t>
      </w:r>
    </w:p>
    <w:p w14:paraId="5F0291F4" w14:textId="77777777" w:rsidR="00A21E82" w:rsidRDefault="00A21E82" w:rsidP="00A21E82">
      <w:pPr>
        <w:pStyle w:val="Heading4"/>
      </w:pPr>
      <w:r>
        <w:t>The item shall contain a microphone.</w:t>
      </w:r>
    </w:p>
    <w:p w14:paraId="00A6292B" w14:textId="77777777" w:rsidR="00A21E82" w:rsidRDefault="00755B82" w:rsidP="00A21E82">
      <w:pPr>
        <w:pStyle w:val="Heading4"/>
      </w:pPr>
      <w:r>
        <w:t>2-way</w:t>
      </w:r>
      <w:r w:rsidR="00A21E82">
        <w:t xml:space="preserve"> audio shall be supported.</w:t>
      </w:r>
    </w:p>
    <w:p w14:paraId="0185FCD7" w14:textId="77777777" w:rsidR="00FE3FD6" w:rsidRDefault="00FE3FD6" w:rsidP="00FE3FD6">
      <w:pPr>
        <w:pStyle w:val="Heading3"/>
      </w:pPr>
      <w:r>
        <w:t>User interaction</w:t>
      </w:r>
    </w:p>
    <w:p w14:paraId="0C4169A6" w14:textId="77777777" w:rsidR="00FE3FD6" w:rsidRDefault="00FE3FD6" w:rsidP="00FE3FD6">
      <w:pPr>
        <w:pStyle w:val="Heading4"/>
      </w:pPr>
      <w:r>
        <w:t xml:space="preserve">The item shall contain a </w:t>
      </w:r>
      <w:r w:rsidR="00755B82">
        <w:t>16-key</w:t>
      </w:r>
      <w:r>
        <w:t xml:space="preserve"> keypad.</w:t>
      </w:r>
    </w:p>
    <w:p w14:paraId="447EC45B" w14:textId="77777777" w:rsidR="00A35664" w:rsidRDefault="00A35664" w:rsidP="00A35664">
      <w:pPr>
        <w:pStyle w:val="Heading4"/>
      </w:pPr>
      <w:r>
        <w:t>The item shall support code and PIN entry for user authentication</w:t>
      </w:r>
    </w:p>
    <w:p w14:paraId="4E3FA75A" w14:textId="77777777" w:rsidR="00FE3FD6" w:rsidRDefault="00FE3FD6" w:rsidP="00FE3FD6">
      <w:pPr>
        <w:pStyle w:val="Heading4"/>
      </w:pPr>
      <w:r>
        <w:t>The item shall support a single button call.</w:t>
      </w:r>
    </w:p>
    <w:p w14:paraId="7B0415B0" w14:textId="77777777" w:rsidR="00FE3FD6" w:rsidRDefault="00FE3FD6" w:rsidP="00FE3FD6">
      <w:pPr>
        <w:pStyle w:val="Heading4"/>
      </w:pPr>
      <w:r>
        <w:t>The item shall be simple to use.</w:t>
      </w:r>
    </w:p>
    <w:p w14:paraId="66C0F3A7" w14:textId="77777777" w:rsidR="00FE3FD6" w:rsidRDefault="00FE3FD6" w:rsidP="00FE3FD6">
      <w:pPr>
        <w:pStyle w:val="Heading5"/>
      </w:pPr>
      <w:r>
        <w:t>The display shall be basic with a simple selection method.</w:t>
      </w:r>
    </w:p>
    <w:p w14:paraId="13502B1B" w14:textId="77777777" w:rsidR="00FE3FD6" w:rsidRDefault="00FE3FD6" w:rsidP="00FE3FD6">
      <w:pPr>
        <w:pStyle w:val="Heading4"/>
      </w:pPr>
      <w:r>
        <w:t>Settings and configuration shall be selectable from the Panel.</w:t>
      </w:r>
    </w:p>
    <w:p w14:paraId="059271B2" w14:textId="77777777" w:rsidR="00FE3FD6" w:rsidRDefault="00FE3FD6" w:rsidP="00FE3FD6">
      <w:pPr>
        <w:pStyle w:val="Heading5"/>
      </w:pPr>
      <w:r>
        <w:t>An Engineer code shall be required to adjust settings and configuration at the panel.</w:t>
      </w:r>
    </w:p>
    <w:p w14:paraId="5E2066B2" w14:textId="77777777" w:rsidR="00523128" w:rsidRDefault="00523128" w:rsidP="00523128">
      <w:pPr>
        <w:pStyle w:val="Heading4"/>
      </w:pPr>
      <w:r>
        <w:t>It shall be possible for a visitor to leave a</w:t>
      </w:r>
      <w:r w:rsidR="00B22587">
        <w:t xml:space="preserve"> video</w:t>
      </w:r>
      <w:r>
        <w:t xml:space="preserve"> voicemail.</w:t>
      </w:r>
    </w:p>
    <w:p w14:paraId="1C109AE0" w14:textId="77777777" w:rsidR="00523128" w:rsidRDefault="00523128" w:rsidP="00523128">
      <w:pPr>
        <w:pStyle w:val="Heading5"/>
      </w:pPr>
      <w:r>
        <w:t xml:space="preserve">The </w:t>
      </w:r>
      <w:r w:rsidR="00DB1D10">
        <w:t xml:space="preserve">maximum </w:t>
      </w:r>
      <w:r>
        <w:t>duration of a voicemail shall be no less than 30 seconds</w:t>
      </w:r>
    </w:p>
    <w:p w14:paraId="44123F8B" w14:textId="77777777" w:rsidR="001B6D78" w:rsidRDefault="001B6D78" w:rsidP="001B6D78">
      <w:pPr>
        <w:pStyle w:val="Heading3"/>
      </w:pPr>
      <w:r>
        <w:t>Power supply</w:t>
      </w:r>
    </w:p>
    <w:p w14:paraId="0B1C8BDE" w14:textId="77777777" w:rsidR="001B6D78" w:rsidRDefault="001B6D78" w:rsidP="001B6D78">
      <w:pPr>
        <w:pStyle w:val="Heading4"/>
      </w:pPr>
      <w:r>
        <w:t>The item shall be powered from PoE</w:t>
      </w:r>
    </w:p>
    <w:p w14:paraId="612E8B5A" w14:textId="77777777" w:rsidR="001B6D78" w:rsidRDefault="001B6D78" w:rsidP="001B6D78">
      <w:pPr>
        <w:pStyle w:val="Heading5"/>
      </w:pPr>
      <w:r>
        <w:t>Maximum power usage of 1</w:t>
      </w:r>
      <w:r w:rsidR="00E901C9">
        <w:t>3</w:t>
      </w:r>
      <w:r>
        <w:t xml:space="preserve"> Watts.</w:t>
      </w:r>
    </w:p>
    <w:p w14:paraId="51A4F561" w14:textId="77777777" w:rsidR="004A762B" w:rsidRDefault="004A762B" w:rsidP="001B6D78">
      <w:pPr>
        <w:pStyle w:val="Heading5"/>
      </w:pPr>
      <w:r>
        <w:t>Average power usage while idle of less than 4 Watts.</w:t>
      </w:r>
    </w:p>
    <w:p w14:paraId="4066637A" w14:textId="77777777" w:rsidR="004A762B" w:rsidRPr="00C90533" w:rsidRDefault="00C90533" w:rsidP="004A762B">
      <w:pPr>
        <w:pStyle w:val="Heading5"/>
      </w:pPr>
      <w:r>
        <w:t xml:space="preserve">Average power usage during operation of </w:t>
      </w:r>
      <w:r w:rsidR="00B22587">
        <w:t xml:space="preserve">less than </w:t>
      </w:r>
      <w:r w:rsidR="004A762B">
        <w:t>6</w:t>
      </w:r>
      <w:r>
        <w:t xml:space="preserve"> Watts.</w:t>
      </w:r>
    </w:p>
    <w:p w14:paraId="330325F9" w14:textId="77777777" w:rsidR="001B6D78" w:rsidRDefault="001B6D78" w:rsidP="001B6D78">
      <w:pPr>
        <w:pStyle w:val="Heading4"/>
      </w:pPr>
      <w:r>
        <w:lastRenderedPageBreak/>
        <w:t>Only an Ethernet cable shall be required, this shall be used for both power and data.</w:t>
      </w:r>
    </w:p>
    <w:p w14:paraId="1AD49574" w14:textId="77777777" w:rsidR="004A762B" w:rsidRDefault="004A762B" w:rsidP="004A762B">
      <w:pPr>
        <w:pStyle w:val="Heading3"/>
      </w:pPr>
      <w:r>
        <w:t>Temperature</w:t>
      </w:r>
    </w:p>
    <w:p w14:paraId="68764E5E" w14:textId="77777777" w:rsidR="004A762B" w:rsidRDefault="004A762B" w:rsidP="004A762B">
      <w:pPr>
        <w:pStyle w:val="Heading4"/>
      </w:pPr>
      <w:r>
        <w:t>The item shall meet the required temperature standards for an external product</w:t>
      </w:r>
    </w:p>
    <w:p w14:paraId="1DA95414" w14:textId="77777777" w:rsidR="004A762B" w:rsidRDefault="004A762B" w:rsidP="004A762B">
      <w:pPr>
        <w:pStyle w:val="Heading5"/>
      </w:pPr>
      <w:r>
        <w:t xml:space="preserve">The item shall </w:t>
      </w:r>
      <w:r w:rsidR="0087584F">
        <w:t xml:space="preserve">operate reliably within the temperature range of </w:t>
      </w:r>
      <w:r w:rsidR="00F0453D">
        <w:t>-20°C to 55°C (-4°F to 131°F)</w:t>
      </w:r>
    </w:p>
    <w:p w14:paraId="040B3446" w14:textId="77777777" w:rsidR="00361E59" w:rsidRDefault="00361E59" w:rsidP="00361E59">
      <w:pPr>
        <w:pStyle w:val="Heading3"/>
      </w:pPr>
      <w:r>
        <w:t>Varieties</w:t>
      </w:r>
    </w:p>
    <w:p w14:paraId="3CE10CF7" w14:textId="77777777" w:rsidR="00361E59" w:rsidRDefault="00361E59" w:rsidP="00361E59">
      <w:pPr>
        <w:pStyle w:val="Heading4"/>
      </w:pPr>
      <w:r>
        <w:t>An option of Panels shall be available from the manufacturer, including the following:</w:t>
      </w:r>
    </w:p>
    <w:p w14:paraId="20BB27AA" w14:textId="77777777" w:rsidR="00361E59" w:rsidRDefault="00361E59" w:rsidP="00361E59">
      <w:pPr>
        <w:pStyle w:val="Heading5"/>
      </w:pPr>
      <w:r>
        <w:t xml:space="preserve">Standard </w:t>
      </w:r>
    </w:p>
    <w:p w14:paraId="46ED669F" w14:textId="77777777" w:rsidR="00361E59" w:rsidRDefault="00361E59" w:rsidP="00361E59">
      <w:pPr>
        <w:pStyle w:val="Heading5"/>
      </w:pPr>
      <w:r>
        <w:t>Vandal resistant</w:t>
      </w:r>
    </w:p>
    <w:p w14:paraId="1C86AEA4" w14:textId="77777777" w:rsidR="00361E59" w:rsidRDefault="00361E59" w:rsidP="00361E59">
      <w:pPr>
        <w:pStyle w:val="Heading4"/>
      </w:pPr>
      <w:r>
        <w:t>An option of housings shall be available from the manufacturer, including the following:</w:t>
      </w:r>
    </w:p>
    <w:p w14:paraId="75E68AFD" w14:textId="77777777" w:rsidR="00DA10E9" w:rsidRDefault="00DA10E9" w:rsidP="00DA10E9">
      <w:pPr>
        <w:pStyle w:val="Heading5"/>
      </w:pPr>
      <w:r>
        <w:t xml:space="preserve">Surface </w:t>
      </w:r>
      <w:r w:rsidR="00361E59">
        <w:t>mount</w:t>
      </w:r>
    </w:p>
    <w:p w14:paraId="286EFBB4" w14:textId="77777777" w:rsidR="00361E59" w:rsidRPr="00361E59" w:rsidRDefault="00DA10E9" w:rsidP="00361E59">
      <w:pPr>
        <w:pStyle w:val="Heading5"/>
      </w:pPr>
      <w:r>
        <w:t xml:space="preserve">Flush </w:t>
      </w:r>
      <w:r w:rsidR="00361E59">
        <w:t>mount</w:t>
      </w:r>
    </w:p>
    <w:p w14:paraId="44BB0288" w14:textId="77777777" w:rsidR="00361E59" w:rsidRDefault="00361E59" w:rsidP="00361E59">
      <w:pPr>
        <w:pStyle w:val="Heading5"/>
      </w:pPr>
      <w:r>
        <w:t>Rain hood</w:t>
      </w:r>
    </w:p>
    <w:p w14:paraId="555CE296" w14:textId="77777777" w:rsidR="00DA10E9" w:rsidRDefault="00DA10E9" w:rsidP="00DA10E9">
      <w:pPr>
        <w:pStyle w:val="Heading3"/>
      </w:pPr>
      <w:r>
        <w:t>Dimensions</w:t>
      </w:r>
    </w:p>
    <w:p w14:paraId="676D83C2" w14:textId="77777777" w:rsidR="00DA10E9" w:rsidRDefault="009130C3" w:rsidP="00DA10E9">
      <w:pPr>
        <w:pStyle w:val="Heading4"/>
      </w:pPr>
      <w:r>
        <w:t xml:space="preserve">Standard </w:t>
      </w:r>
      <w:r w:rsidR="007B496C">
        <w:t>option</w:t>
      </w:r>
    </w:p>
    <w:p w14:paraId="6F649F90" w14:textId="77777777" w:rsidR="00DA10E9" w:rsidRDefault="00DA10E9" w:rsidP="00DA10E9">
      <w:pPr>
        <w:pStyle w:val="Heading5"/>
      </w:pPr>
      <w:r>
        <w:t>When surface mounted</w:t>
      </w:r>
      <w:r w:rsidR="00066218">
        <w:t>, the item shall not exceed:</w:t>
      </w:r>
    </w:p>
    <w:p w14:paraId="024A3B59" w14:textId="77777777" w:rsidR="00066218" w:rsidRPr="00356625" w:rsidRDefault="00066218" w:rsidP="00066218">
      <w:pPr>
        <w:pStyle w:val="Heading6"/>
      </w:pPr>
      <w:r w:rsidRPr="00356625">
        <w:t>A width of 1</w:t>
      </w:r>
      <w:r w:rsidR="00356625" w:rsidRPr="00356625">
        <w:t>10</w:t>
      </w:r>
      <w:r w:rsidRPr="00356625">
        <w:t>mm (</w:t>
      </w:r>
      <w:r w:rsidR="009130C3">
        <w:t>4.3</w:t>
      </w:r>
      <w:r w:rsidRPr="00356625">
        <w:t xml:space="preserve">") </w:t>
      </w:r>
    </w:p>
    <w:p w14:paraId="74D36553" w14:textId="77777777" w:rsidR="00066218" w:rsidRPr="00356625" w:rsidRDefault="00066218" w:rsidP="00066218">
      <w:pPr>
        <w:pStyle w:val="Heading6"/>
      </w:pPr>
      <w:r w:rsidRPr="00356625">
        <w:t xml:space="preserve">A height of </w:t>
      </w:r>
      <w:r w:rsidR="00356625" w:rsidRPr="00356625">
        <w:t>295mm (</w:t>
      </w:r>
      <w:r w:rsidR="009130C3">
        <w:t>11.6</w:t>
      </w:r>
      <w:r w:rsidRPr="00356625">
        <w:t>")</w:t>
      </w:r>
    </w:p>
    <w:p w14:paraId="6CE3107F" w14:textId="77777777" w:rsidR="00066218" w:rsidRPr="00356625" w:rsidRDefault="00066218" w:rsidP="00066218">
      <w:pPr>
        <w:pStyle w:val="Heading6"/>
      </w:pPr>
      <w:r w:rsidRPr="00356625">
        <w:t xml:space="preserve">A depth of </w:t>
      </w:r>
      <w:r w:rsidR="00454811">
        <w:t>37mm (1.5")</w:t>
      </w:r>
    </w:p>
    <w:p w14:paraId="5DFCC5E8" w14:textId="77777777" w:rsidR="00826BAE" w:rsidRPr="00356625" w:rsidRDefault="00826BAE" w:rsidP="00826BAE">
      <w:pPr>
        <w:pStyle w:val="Heading5"/>
      </w:pPr>
      <w:r>
        <w:t>When flush mounted, the item shall not exceed:</w:t>
      </w:r>
    </w:p>
    <w:p w14:paraId="4541332B" w14:textId="77777777" w:rsidR="00066218" w:rsidRPr="00356625" w:rsidRDefault="00066218" w:rsidP="00066218">
      <w:pPr>
        <w:pStyle w:val="Heading6"/>
      </w:pPr>
      <w:r w:rsidRPr="00356625">
        <w:t>A width of 1</w:t>
      </w:r>
      <w:r w:rsidR="00356625" w:rsidRPr="00356625">
        <w:t>5</w:t>
      </w:r>
      <w:r w:rsidRPr="00356625">
        <w:t>0</w:t>
      </w:r>
      <w:r w:rsidR="00356625" w:rsidRPr="00356625">
        <w:t>.1</w:t>
      </w:r>
      <w:r w:rsidRPr="00356625">
        <w:t>mm (</w:t>
      </w:r>
      <w:r w:rsidR="009130C3">
        <w:t>5.9</w:t>
      </w:r>
      <w:r w:rsidRPr="00356625">
        <w:t>")</w:t>
      </w:r>
    </w:p>
    <w:p w14:paraId="7154C2F3" w14:textId="77777777" w:rsidR="00066218" w:rsidRPr="00356625" w:rsidRDefault="00066218" w:rsidP="00066218">
      <w:pPr>
        <w:pStyle w:val="Heading6"/>
      </w:pPr>
      <w:r w:rsidRPr="00356625">
        <w:t>A height of 3</w:t>
      </w:r>
      <w:r w:rsidR="00356625" w:rsidRPr="00356625">
        <w:t>35.7</w:t>
      </w:r>
      <w:r w:rsidRPr="00356625">
        <w:t>mm (</w:t>
      </w:r>
      <w:r w:rsidR="009130C3">
        <w:t>13.2</w:t>
      </w:r>
      <w:r w:rsidRPr="00356625">
        <w:t>")</w:t>
      </w:r>
    </w:p>
    <w:p w14:paraId="5BC7C54F" w14:textId="77777777" w:rsidR="00066218" w:rsidRDefault="00A25691" w:rsidP="00066218">
      <w:pPr>
        <w:pStyle w:val="Heading6"/>
      </w:pPr>
      <w:r w:rsidRPr="00356625">
        <w:t>A depth</w:t>
      </w:r>
      <w:r w:rsidR="00066218" w:rsidRPr="00356625">
        <w:t xml:space="preserve"> </w:t>
      </w:r>
      <w:r w:rsidR="00356625" w:rsidRPr="00356625">
        <w:t xml:space="preserve">(measured from the surface to the front of the item) </w:t>
      </w:r>
      <w:r w:rsidR="00066218" w:rsidRPr="00356625">
        <w:t xml:space="preserve">of </w:t>
      </w:r>
      <w:r w:rsidR="00356625" w:rsidRPr="00356625">
        <w:t>4</w:t>
      </w:r>
      <w:r w:rsidR="00066218" w:rsidRPr="00356625">
        <w:t>mm (</w:t>
      </w:r>
      <w:r w:rsidR="009130C3">
        <w:t>0.16</w:t>
      </w:r>
      <w:r w:rsidR="00066218" w:rsidRPr="00356625">
        <w:t>")</w:t>
      </w:r>
    </w:p>
    <w:p w14:paraId="19E94A3C" w14:textId="77777777" w:rsidR="00066218" w:rsidRDefault="00A25691" w:rsidP="00826BAE">
      <w:pPr>
        <w:pStyle w:val="Heading5"/>
      </w:pPr>
      <w:r>
        <w:t>When mounted with a rain hood, the item shall not exceed:</w:t>
      </w:r>
    </w:p>
    <w:p w14:paraId="25D18DCE" w14:textId="77777777" w:rsidR="00356625" w:rsidRPr="00356625" w:rsidRDefault="00356625" w:rsidP="00356625">
      <w:pPr>
        <w:pStyle w:val="Heading6"/>
      </w:pPr>
      <w:r w:rsidRPr="00356625">
        <w:t>A width of 11</w:t>
      </w:r>
      <w:r>
        <w:t>6.2</w:t>
      </w:r>
      <w:r w:rsidRPr="00356625">
        <w:t>mm (</w:t>
      </w:r>
      <w:r w:rsidR="009130C3">
        <w:t>4.6</w:t>
      </w:r>
      <w:r w:rsidRPr="00356625">
        <w:t xml:space="preserve">") </w:t>
      </w:r>
    </w:p>
    <w:p w14:paraId="7339DF8A" w14:textId="77777777" w:rsidR="00356625" w:rsidRPr="00356625" w:rsidRDefault="00356625" w:rsidP="00356625">
      <w:pPr>
        <w:pStyle w:val="Heading6"/>
      </w:pPr>
      <w:r w:rsidRPr="00356625">
        <w:t xml:space="preserve">A height of </w:t>
      </w:r>
      <w:r>
        <w:t>300.</w:t>
      </w:r>
      <w:r w:rsidRPr="00356625">
        <w:t>5mm (</w:t>
      </w:r>
      <w:r w:rsidR="009130C3">
        <w:t>11.8</w:t>
      </w:r>
      <w:r w:rsidRPr="00356625">
        <w:t>")</w:t>
      </w:r>
    </w:p>
    <w:p w14:paraId="0E41AAD2" w14:textId="77777777" w:rsidR="00523128" w:rsidRDefault="00356625" w:rsidP="00356625">
      <w:pPr>
        <w:pStyle w:val="Heading6"/>
      </w:pPr>
      <w:r w:rsidRPr="00356625">
        <w:t xml:space="preserve">A depth of </w:t>
      </w:r>
      <w:r w:rsidR="00454811">
        <w:t>79mm (3.1")</w:t>
      </w:r>
    </w:p>
    <w:p w14:paraId="0842ED2B" w14:textId="77777777" w:rsidR="00826BAE" w:rsidRDefault="009130C3" w:rsidP="009130C3">
      <w:pPr>
        <w:pStyle w:val="Heading4"/>
      </w:pPr>
      <w:r>
        <w:t xml:space="preserve">Vandal resistant </w:t>
      </w:r>
      <w:r w:rsidR="007B496C">
        <w:t>option</w:t>
      </w:r>
    </w:p>
    <w:p w14:paraId="0A914AEA" w14:textId="77777777" w:rsidR="00BE49DF" w:rsidRDefault="00BE49DF" w:rsidP="00BE49DF">
      <w:pPr>
        <w:pStyle w:val="Heading5"/>
      </w:pPr>
      <w:r>
        <w:t>When surface mounted, the item shall not exceed:</w:t>
      </w:r>
    </w:p>
    <w:p w14:paraId="02F3A0A5" w14:textId="77777777" w:rsidR="00BE49DF" w:rsidRPr="00356625" w:rsidRDefault="00BE49DF" w:rsidP="00BE49DF">
      <w:pPr>
        <w:pStyle w:val="Heading6"/>
      </w:pPr>
      <w:r w:rsidRPr="00356625">
        <w:t>A width of 110mm (</w:t>
      </w:r>
      <w:r>
        <w:t>4.3</w:t>
      </w:r>
      <w:r w:rsidRPr="00356625">
        <w:t xml:space="preserve">") </w:t>
      </w:r>
    </w:p>
    <w:p w14:paraId="57667ECE" w14:textId="77777777" w:rsidR="00BE49DF" w:rsidRPr="00356625" w:rsidRDefault="00BE49DF" w:rsidP="00BE49DF">
      <w:pPr>
        <w:pStyle w:val="Heading6"/>
      </w:pPr>
      <w:r w:rsidRPr="00356625">
        <w:t xml:space="preserve">A height of </w:t>
      </w:r>
      <w:r w:rsidR="0037113A">
        <w:t>300mm (11.8")</w:t>
      </w:r>
    </w:p>
    <w:p w14:paraId="121B8CC4" w14:textId="77777777" w:rsidR="00BE49DF" w:rsidRPr="00356625" w:rsidRDefault="00BE49DF" w:rsidP="00BE49DF">
      <w:pPr>
        <w:pStyle w:val="Heading6"/>
      </w:pPr>
      <w:r w:rsidRPr="00356625">
        <w:t>A depth of 35mm (</w:t>
      </w:r>
      <w:r>
        <w:t>1.4</w:t>
      </w:r>
      <w:r w:rsidRPr="00356625">
        <w:t>")</w:t>
      </w:r>
    </w:p>
    <w:p w14:paraId="45F40336" w14:textId="77777777" w:rsidR="00BE49DF" w:rsidRPr="00356625" w:rsidRDefault="00BE49DF" w:rsidP="00BE49DF">
      <w:pPr>
        <w:pStyle w:val="Heading5"/>
      </w:pPr>
      <w:r>
        <w:t>When flush mounted, the item shall not exceed:</w:t>
      </w:r>
    </w:p>
    <w:p w14:paraId="3D2BF773" w14:textId="77777777" w:rsidR="00BE49DF" w:rsidRPr="00356625" w:rsidRDefault="00BE49DF" w:rsidP="00BE49DF">
      <w:pPr>
        <w:pStyle w:val="Heading6"/>
      </w:pPr>
      <w:r w:rsidRPr="00356625">
        <w:t>A width of 150</w:t>
      </w:r>
      <w:r>
        <w:t>.6</w:t>
      </w:r>
      <w:r w:rsidRPr="00356625">
        <w:t>mm (</w:t>
      </w:r>
      <w:r>
        <w:t>5.9</w:t>
      </w:r>
      <w:r w:rsidRPr="00356625">
        <w:t>")</w:t>
      </w:r>
    </w:p>
    <w:p w14:paraId="5AC0BF88" w14:textId="77777777" w:rsidR="00BE49DF" w:rsidRPr="00356625" w:rsidRDefault="00BE49DF" w:rsidP="00BE49DF">
      <w:pPr>
        <w:pStyle w:val="Heading6"/>
      </w:pPr>
      <w:r w:rsidRPr="00356625">
        <w:t>A height of 335.7mm (</w:t>
      </w:r>
      <w:r>
        <w:t>13.2</w:t>
      </w:r>
      <w:r w:rsidRPr="00356625">
        <w:t>")</w:t>
      </w:r>
    </w:p>
    <w:p w14:paraId="2F80AC8F" w14:textId="77777777" w:rsidR="00BE49DF" w:rsidRDefault="00BE49DF" w:rsidP="00BE49DF">
      <w:pPr>
        <w:pStyle w:val="Heading6"/>
      </w:pPr>
      <w:r w:rsidRPr="00356625">
        <w:t xml:space="preserve">A depth (measured from the surface to the front of the item) of </w:t>
      </w:r>
      <w:r>
        <w:t>3</w:t>
      </w:r>
      <w:r w:rsidRPr="00356625">
        <w:t>mm (</w:t>
      </w:r>
      <w:r w:rsidR="00AA58A9">
        <w:t>0.1</w:t>
      </w:r>
      <w:r w:rsidRPr="00356625">
        <w:t>")</w:t>
      </w:r>
    </w:p>
    <w:p w14:paraId="7668AFDB" w14:textId="77777777" w:rsidR="00BE49DF" w:rsidRDefault="00BE49DF" w:rsidP="00BE49DF">
      <w:pPr>
        <w:pStyle w:val="Heading5"/>
      </w:pPr>
      <w:r>
        <w:t>When mounted with a rain hood, the item shall not exceed:</w:t>
      </w:r>
    </w:p>
    <w:p w14:paraId="292F5075" w14:textId="77777777" w:rsidR="00BE49DF" w:rsidRPr="00356625" w:rsidRDefault="00BE49DF" w:rsidP="00BE49DF">
      <w:pPr>
        <w:pStyle w:val="Heading6"/>
      </w:pPr>
      <w:r w:rsidRPr="00356625">
        <w:t xml:space="preserve">A width of </w:t>
      </w:r>
      <w:r w:rsidR="0037113A" w:rsidRPr="00356625">
        <w:t>110mm (</w:t>
      </w:r>
      <w:r w:rsidR="0037113A">
        <w:t>4.3</w:t>
      </w:r>
      <w:r w:rsidR="0037113A" w:rsidRPr="00356625">
        <w:t>")</w:t>
      </w:r>
    </w:p>
    <w:p w14:paraId="172E6190" w14:textId="77777777" w:rsidR="00BE49DF" w:rsidRPr="00356625" w:rsidRDefault="00BE49DF" w:rsidP="00BE49DF">
      <w:pPr>
        <w:pStyle w:val="Heading6"/>
      </w:pPr>
      <w:r w:rsidRPr="00356625">
        <w:t xml:space="preserve">A height of </w:t>
      </w:r>
      <w:r w:rsidR="0037113A">
        <w:t>300mm (11.8")</w:t>
      </w:r>
    </w:p>
    <w:p w14:paraId="6961889B" w14:textId="77777777" w:rsidR="00BE49DF" w:rsidRDefault="00BE49DF" w:rsidP="00BE49DF">
      <w:pPr>
        <w:pStyle w:val="Heading6"/>
      </w:pPr>
      <w:r w:rsidRPr="00356625">
        <w:t xml:space="preserve">A depth of </w:t>
      </w:r>
      <w:r w:rsidR="0037113A">
        <w:t>65mm (2.6")</w:t>
      </w:r>
    </w:p>
    <w:p w14:paraId="25A9E56F" w14:textId="77777777" w:rsidR="00A040D2" w:rsidRDefault="00A040D2" w:rsidP="00A040D2">
      <w:pPr>
        <w:pStyle w:val="Heading2"/>
      </w:pPr>
      <w:r>
        <w:t>SPECIFIC SYSTEM REQUIREMENTS FOR PREMIUM PANELS</w:t>
      </w:r>
    </w:p>
    <w:p w14:paraId="01D3903F" w14:textId="77777777" w:rsidR="00A040D2" w:rsidRDefault="00A040D2" w:rsidP="00A040D2">
      <w:pPr>
        <w:pStyle w:val="Heading3"/>
      </w:pPr>
      <w:r>
        <w:t>Proximity Reader</w:t>
      </w:r>
    </w:p>
    <w:p w14:paraId="2C5167DA" w14:textId="77777777" w:rsidR="00A040D2" w:rsidRDefault="00A040D2" w:rsidP="00A040D2">
      <w:pPr>
        <w:pStyle w:val="Heading4"/>
      </w:pPr>
      <w:r>
        <w:t>The item shall contain a proximity reader. At a minimum, the following token technology shall be supported:</w:t>
      </w:r>
    </w:p>
    <w:p w14:paraId="4A09DB0E" w14:textId="77777777" w:rsidR="00A040D2" w:rsidRDefault="00A040D2" w:rsidP="00A040D2">
      <w:pPr>
        <w:pStyle w:val="Heading5"/>
      </w:pPr>
      <w:r>
        <w:t>Paxton HiTag2 125KHz</w:t>
      </w:r>
    </w:p>
    <w:p w14:paraId="77259627" w14:textId="77777777" w:rsidR="00A040D2" w:rsidRDefault="00A040D2" w:rsidP="00A040D2">
      <w:pPr>
        <w:pStyle w:val="Heading5"/>
      </w:pPr>
      <w:r>
        <w:t>EM4100/02</w:t>
      </w:r>
    </w:p>
    <w:p w14:paraId="77FE4FD9" w14:textId="77777777" w:rsidR="00A040D2" w:rsidRDefault="00A040D2" w:rsidP="00A040D2">
      <w:pPr>
        <w:pStyle w:val="Heading5"/>
      </w:pPr>
      <w:proofErr w:type="spellStart"/>
      <w:r>
        <w:t>Mifare</w:t>
      </w:r>
      <w:proofErr w:type="spellEnd"/>
      <w:r>
        <w:t xml:space="preserve"> Classic 1K</w:t>
      </w:r>
    </w:p>
    <w:p w14:paraId="724A376F" w14:textId="77777777" w:rsidR="00A040D2" w:rsidRDefault="00A040D2" w:rsidP="00A040D2">
      <w:pPr>
        <w:pStyle w:val="Heading5"/>
      </w:pPr>
      <w:proofErr w:type="spellStart"/>
      <w:r>
        <w:t>Mifare</w:t>
      </w:r>
      <w:proofErr w:type="spellEnd"/>
      <w:r>
        <w:t xml:space="preserve"> Classic 4K</w:t>
      </w:r>
    </w:p>
    <w:p w14:paraId="243D840E" w14:textId="77777777" w:rsidR="00A040D2" w:rsidRDefault="00A040D2" w:rsidP="00A040D2">
      <w:pPr>
        <w:pStyle w:val="Heading5"/>
      </w:pPr>
      <w:proofErr w:type="spellStart"/>
      <w:r>
        <w:lastRenderedPageBreak/>
        <w:t>Mifare</w:t>
      </w:r>
      <w:proofErr w:type="spellEnd"/>
      <w:r>
        <w:t xml:space="preserve"> Ultralight</w:t>
      </w:r>
    </w:p>
    <w:p w14:paraId="66FFC1C2" w14:textId="77777777" w:rsidR="00A040D2" w:rsidRDefault="00A040D2" w:rsidP="00A040D2">
      <w:pPr>
        <w:pStyle w:val="Heading5"/>
      </w:pPr>
      <w:proofErr w:type="spellStart"/>
      <w:r>
        <w:t>Mifare</w:t>
      </w:r>
      <w:proofErr w:type="spellEnd"/>
      <w:r>
        <w:t xml:space="preserve"> Ultralight C</w:t>
      </w:r>
    </w:p>
    <w:p w14:paraId="7CB923E9" w14:textId="77777777" w:rsidR="00A040D2" w:rsidRDefault="00A040D2" w:rsidP="00A040D2">
      <w:pPr>
        <w:pStyle w:val="Heading5"/>
      </w:pPr>
      <w:proofErr w:type="spellStart"/>
      <w:r>
        <w:t>Mifare</w:t>
      </w:r>
      <w:proofErr w:type="spellEnd"/>
      <w:r>
        <w:t xml:space="preserve"> </w:t>
      </w:r>
      <w:proofErr w:type="spellStart"/>
      <w:r>
        <w:t>Desfire</w:t>
      </w:r>
      <w:proofErr w:type="spellEnd"/>
    </w:p>
    <w:p w14:paraId="65A3AC2F" w14:textId="77777777" w:rsidR="00A040D2" w:rsidRPr="00C90533" w:rsidRDefault="00A040D2" w:rsidP="00A040D2">
      <w:pPr>
        <w:pStyle w:val="Heading5"/>
      </w:pPr>
      <w:r w:rsidRPr="00407035">
        <w:t xml:space="preserve">HID </w:t>
      </w:r>
      <w:r>
        <w:t>125</w:t>
      </w:r>
      <w:r w:rsidRPr="00407035">
        <w:t>KHz</w:t>
      </w:r>
      <w:r w:rsidR="008654A1">
        <w:t xml:space="preserve"> </w:t>
      </w:r>
      <w:r w:rsidR="008654A1" w:rsidRPr="008654A1">
        <w:rPr>
          <w:b/>
        </w:rPr>
        <w:t>{UK/EU only - may require activation}</w:t>
      </w:r>
    </w:p>
    <w:p w14:paraId="531181BB" w14:textId="77777777" w:rsidR="00A040D2" w:rsidRDefault="00A040D2" w:rsidP="00A040D2">
      <w:pPr>
        <w:pStyle w:val="Heading4"/>
      </w:pPr>
      <w:r>
        <w:t>The following formats of credential shall be supported:</w:t>
      </w:r>
    </w:p>
    <w:p w14:paraId="61AACA08" w14:textId="77777777" w:rsidR="00A040D2" w:rsidRDefault="00A040D2" w:rsidP="00A040D2">
      <w:pPr>
        <w:pStyle w:val="Heading5"/>
      </w:pPr>
      <w:proofErr w:type="spellStart"/>
      <w:r>
        <w:t>Keyfob</w:t>
      </w:r>
      <w:proofErr w:type="spellEnd"/>
    </w:p>
    <w:p w14:paraId="701592B5" w14:textId="77777777" w:rsidR="00A040D2" w:rsidRDefault="00A040D2" w:rsidP="00A040D2">
      <w:pPr>
        <w:pStyle w:val="Heading5"/>
      </w:pPr>
      <w:r>
        <w:t>Token</w:t>
      </w:r>
    </w:p>
    <w:p w14:paraId="06AA28FC" w14:textId="77777777" w:rsidR="00A040D2" w:rsidRDefault="00A040D2" w:rsidP="00A040D2">
      <w:pPr>
        <w:pStyle w:val="Heading5"/>
      </w:pPr>
      <w:r>
        <w:t>ISO card</w:t>
      </w:r>
    </w:p>
    <w:p w14:paraId="48F30F82" w14:textId="77777777" w:rsidR="00A040D2" w:rsidRPr="00A21E82" w:rsidRDefault="00A040D2" w:rsidP="00A040D2">
      <w:pPr>
        <w:pStyle w:val="Heading5"/>
      </w:pPr>
      <w:proofErr w:type="spellStart"/>
      <w:r>
        <w:t>Watchprox</w:t>
      </w:r>
      <w:proofErr w:type="spellEnd"/>
    </w:p>
    <w:p w14:paraId="2FA6BE67" w14:textId="77777777" w:rsidR="00A040D2" w:rsidRDefault="00A040D2" w:rsidP="00A040D2">
      <w:pPr>
        <w:pStyle w:val="Heading4"/>
      </w:pPr>
      <w:r>
        <w:t>The read range shall reach a maximum of 55mm.</w:t>
      </w:r>
    </w:p>
    <w:p w14:paraId="2AE33688" w14:textId="77777777" w:rsidR="00A040D2" w:rsidRDefault="00A040D2" w:rsidP="00A040D2">
      <w:pPr>
        <w:pStyle w:val="Heading3"/>
      </w:pPr>
      <w:r>
        <w:t>Display</w:t>
      </w:r>
    </w:p>
    <w:p w14:paraId="69AFD353" w14:textId="77777777" w:rsidR="00A040D2" w:rsidRDefault="00A040D2" w:rsidP="00A040D2">
      <w:pPr>
        <w:pStyle w:val="Heading4"/>
      </w:pPr>
      <w:r>
        <w:t xml:space="preserve">The item shall house a </w:t>
      </w:r>
      <w:r w:rsidR="006F74C7">
        <w:t>colour touch screen.</w:t>
      </w:r>
    </w:p>
    <w:p w14:paraId="194B01C7" w14:textId="77777777" w:rsidR="00CB55F7" w:rsidRDefault="00CB55F7" w:rsidP="00CB55F7">
      <w:pPr>
        <w:pStyle w:val="Heading4"/>
      </w:pPr>
      <w:r>
        <w:t xml:space="preserve">The screen shall be no less than 7 </w:t>
      </w:r>
      <w:proofErr w:type="gramStart"/>
      <w:r>
        <w:t>inch</w:t>
      </w:r>
      <w:proofErr w:type="gramEnd"/>
      <w:r>
        <w:t xml:space="preserve"> (diagonal measurement).</w:t>
      </w:r>
    </w:p>
    <w:p w14:paraId="6D8FF4F9" w14:textId="77777777" w:rsidR="00937EBB" w:rsidRDefault="00937EBB" w:rsidP="00A040D2">
      <w:pPr>
        <w:pStyle w:val="Heading4"/>
      </w:pPr>
      <w:r>
        <w:t>The screen shall provide capacitive touch screen technology for responsive interaction.</w:t>
      </w:r>
    </w:p>
    <w:p w14:paraId="46B5F1D0" w14:textId="77777777" w:rsidR="006F74C7" w:rsidRDefault="00021C6D" w:rsidP="00A040D2">
      <w:pPr>
        <w:pStyle w:val="Heading4"/>
      </w:pPr>
      <w:r>
        <w:t>The screen shall be chemically strengthened for durability.</w:t>
      </w:r>
    </w:p>
    <w:p w14:paraId="4D0A8E0E" w14:textId="77777777" w:rsidR="00021C6D" w:rsidRDefault="00021C6D" w:rsidP="00A040D2">
      <w:pPr>
        <w:pStyle w:val="Heading4"/>
      </w:pPr>
      <w:r>
        <w:t>The screen shall be provided with an anti-glare coating for daytime viewing.</w:t>
      </w:r>
    </w:p>
    <w:p w14:paraId="28F89298" w14:textId="77777777" w:rsidR="00021C6D" w:rsidRDefault="00021C6D" w:rsidP="00A040D2">
      <w:pPr>
        <w:pStyle w:val="Heading4"/>
      </w:pPr>
      <w:r>
        <w:t>The display shall be customisable to user preference.</w:t>
      </w:r>
    </w:p>
    <w:p w14:paraId="631C8D16" w14:textId="77777777" w:rsidR="00021C6D" w:rsidRDefault="00021C6D" w:rsidP="00021C6D">
      <w:pPr>
        <w:pStyle w:val="Heading5"/>
      </w:pPr>
      <w:r>
        <w:t>There sha</w:t>
      </w:r>
      <w:r w:rsidR="00937EBB">
        <w:t xml:space="preserve">ll be at minimum </w:t>
      </w:r>
      <w:r w:rsidR="00A35664">
        <w:t>9</w:t>
      </w:r>
      <w:r>
        <w:t xml:space="preserve"> display themes to choose from.</w:t>
      </w:r>
    </w:p>
    <w:p w14:paraId="595D63DA" w14:textId="77777777" w:rsidR="00021C6D" w:rsidRDefault="00021C6D" w:rsidP="00021C6D">
      <w:pPr>
        <w:pStyle w:val="Heading5"/>
      </w:pPr>
      <w:r>
        <w:t xml:space="preserve">A high contrast theme shall be available. </w:t>
      </w:r>
    </w:p>
    <w:p w14:paraId="6ECC7A62" w14:textId="77777777" w:rsidR="00A35664" w:rsidRDefault="00CB6B68" w:rsidP="00A35664">
      <w:pPr>
        <w:pStyle w:val="Heading4"/>
      </w:pPr>
      <w:r>
        <w:t>The welcome screen shall be customisable to display a user defined logo or image.</w:t>
      </w:r>
    </w:p>
    <w:p w14:paraId="357FF9CA" w14:textId="77777777" w:rsidR="00A040D2" w:rsidRDefault="00A040D2" w:rsidP="00A040D2">
      <w:pPr>
        <w:pStyle w:val="Heading3"/>
      </w:pPr>
      <w:r>
        <w:t>Camera</w:t>
      </w:r>
    </w:p>
    <w:p w14:paraId="099E7B59" w14:textId="77777777" w:rsidR="00A040D2" w:rsidRDefault="00A040D2" w:rsidP="00A040D2">
      <w:pPr>
        <w:pStyle w:val="Heading4"/>
      </w:pPr>
      <w:r>
        <w:t>The item shall house a VGA camera.</w:t>
      </w:r>
    </w:p>
    <w:p w14:paraId="1FEECB51" w14:textId="77777777" w:rsidR="00A040D2" w:rsidRDefault="00A040D2" w:rsidP="00A040D2">
      <w:pPr>
        <w:pStyle w:val="Heading4"/>
      </w:pPr>
      <w:r>
        <w:t xml:space="preserve">The camera shall have white LEDs for illumination. </w:t>
      </w:r>
    </w:p>
    <w:p w14:paraId="26FAAEEE" w14:textId="77777777" w:rsidR="00A040D2" w:rsidRDefault="00A040D2" w:rsidP="00A040D2">
      <w:pPr>
        <w:pStyle w:val="Heading4"/>
      </w:pPr>
      <w:r>
        <w:t>It shall be possible to adjust the camera’s view to provide a centred image of visitors, allowing the panel to be installed in less optimal positions.</w:t>
      </w:r>
    </w:p>
    <w:p w14:paraId="7A15A564" w14:textId="77777777" w:rsidR="00A040D2" w:rsidRDefault="00A040D2" w:rsidP="00A040D2">
      <w:pPr>
        <w:pStyle w:val="Heading5"/>
      </w:pPr>
      <w:r>
        <w:t>It shall be possible to pan the camera’s view.</w:t>
      </w:r>
    </w:p>
    <w:p w14:paraId="2B76F1BA" w14:textId="77777777" w:rsidR="00A040D2" w:rsidRDefault="00A040D2" w:rsidP="00A040D2">
      <w:pPr>
        <w:pStyle w:val="Heading5"/>
      </w:pPr>
      <w:r>
        <w:t>It shall be possible to tilt the camera’s view.</w:t>
      </w:r>
    </w:p>
    <w:p w14:paraId="0D2444EA" w14:textId="77777777" w:rsidR="00A040D2" w:rsidRDefault="00A040D2" w:rsidP="00A040D2">
      <w:pPr>
        <w:pStyle w:val="Heading4"/>
      </w:pPr>
      <w:r>
        <w:t>It shall be possible to associate a network camera with a Panel.</w:t>
      </w:r>
    </w:p>
    <w:p w14:paraId="43747E67" w14:textId="77777777" w:rsidR="00A040D2" w:rsidRDefault="00A040D2" w:rsidP="00A040D2">
      <w:pPr>
        <w:pStyle w:val="Heading3"/>
      </w:pPr>
      <w:r>
        <w:t>Audio</w:t>
      </w:r>
    </w:p>
    <w:p w14:paraId="67221480" w14:textId="77777777" w:rsidR="00A040D2" w:rsidRDefault="00A040D2" w:rsidP="00A040D2">
      <w:pPr>
        <w:pStyle w:val="Heading4"/>
      </w:pPr>
      <w:r>
        <w:t>The item shall contain a microphone.</w:t>
      </w:r>
    </w:p>
    <w:p w14:paraId="21795F99" w14:textId="77777777" w:rsidR="00A040D2" w:rsidRDefault="00A040D2" w:rsidP="00A040D2">
      <w:pPr>
        <w:pStyle w:val="Heading4"/>
      </w:pPr>
      <w:proofErr w:type="gramStart"/>
      <w:r>
        <w:t>2 way</w:t>
      </w:r>
      <w:proofErr w:type="gramEnd"/>
      <w:r>
        <w:t xml:space="preserve"> audio shall be supported.</w:t>
      </w:r>
    </w:p>
    <w:p w14:paraId="4855360A" w14:textId="77777777" w:rsidR="00A040D2" w:rsidRDefault="00A040D2" w:rsidP="00A040D2">
      <w:pPr>
        <w:pStyle w:val="Heading3"/>
      </w:pPr>
      <w:r>
        <w:t>User interaction</w:t>
      </w:r>
    </w:p>
    <w:p w14:paraId="08070616" w14:textId="77777777" w:rsidR="00A040D2" w:rsidRDefault="00A040D2" w:rsidP="00A040D2">
      <w:pPr>
        <w:pStyle w:val="Heading4"/>
      </w:pPr>
      <w:r>
        <w:t xml:space="preserve">The item shall contain a </w:t>
      </w:r>
      <w:r w:rsidR="00FD6B0B">
        <w:t>7-inch capacitive touch screen</w:t>
      </w:r>
      <w:r>
        <w:t>.</w:t>
      </w:r>
    </w:p>
    <w:p w14:paraId="1081356A" w14:textId="77777777" w:rsidR="00A35664" w:rsidRDefault="00A35664" w:rsidP="00A040D2">
      <w:pPr>
        <w:pStyle w:val="Heading4"/>
      </w:pPr>
      <w:r>
        <w:t>The item shall support code and PIN entry for user authentication</w:t>
      </w:r>
    </w:p>
    <w:p w14:paraId="47EAD88F" w14:textId="77777777" w:rsidR="00A35664" w:rsidRDefault="00A35664" w:rsidP="00A35664">
      <w:pPr>
        <w:pStyle w:val="Heading5"/>
      </w:pPr>
      <w:r>
        <w:t>There shall be the option to scramble</w:t>
      </w:r>
      <w:r w:rsidR="008F388A">
        <w:t>/rearrange</w:t>
      </w:r>
      <w:r>
        <w:t xml:space="preserve"> </w:t>
      </w:r>
      <w:r w:rsidR="008F388A">
        <w:t xml:space="preserve">the on-screen </w:t>
      </w:r>
      <w:r>
        <w:t xml:space="preserve">keypad to </w:t>
      </w:r>
      <w:r w:rsidR="008F388A">
        <w:t>protect</w:t>
      </w:r>
      <w:r>
        <w:t xml:space="preserve"> PIN and code </w:t>
      </w:r>
      <w:r w:rsidR="008F388A">
        <w:t>entry</w:t>
      </w:r>
    </w:p>
    <w:p w14:paraId="1782B081" w14:textId="77777777" w:rsidR="00CB6B68" w:rsidRDefault="00CB6B68" w:rsidP="00CB6B68">
      <w:pPr>
        <w:pStyle w:val="Heading4"/>
      </w:pPr>
      <w:r>
        <w:t>The item shall be simple to use.</w:t>
      </w:r>
    </w:p>
    <w:p w14:paraId="0BBA1471" w14:textId="77777777" w:rsidR="00CB6B68" w:rsidRDefault="00CB6B68" w:rsidP="00CB6B68">
      <w:pPr>
        <w:pStyle w:val="Heading5"/>
      </w:pPr>
      <w:r>
        <w:t>The display shall be basic with a simple selection method.</w:t>
      </w:r>
    </w:p>
    <w:p w14:paraId="7CAEE2C7" w14:textId="77777777" w:rsidR="00CB6B68" w:rsidRDefault="00CB6B68" w:rsidP="00CB6B68">
      <w:pPr>
        <w:pStyle w:val="Heading5"/>
      </w:pPr>
      <w:r>
        <w:t>It shall be possible to ‘search’ for an occupant to call.</w:t>
      </w:r>
    </w:p>
    <w:p w14:paraId="5C3EE12E" w14:textId="77777777" w:rsidR="00A040D2" w:rsidRDefault="00FD6B0B" w:rsidP="00CB6B68">
      <w:pPr>
        <w:pStyle w:val="Heading5"/>
      </w:pPr>
      <w:r>
        <w:t>The item shall support</w:t>
      </w:r>
      <w:r w:rsidR="00A040D2">
        <w:t xml:space="preserve"> single </w:t>
      </w:r>
      <w:r>
        <w:t>touch</w:t>
      </w:r>
      <w:r w:rsidR="00A040D2">
        <w:t xml:space="preserve"> call</w:t>
      </w:r>
      <w:r>
        <w:t xml:space="preserve"> for single occupancy systems</w:t>
      </w:r>
      <w:r w:rsidR="00A040D2">
        <w:t>.</w:t>
      </w:r>
    </w:p>
    <w:p w14:paraId="73518955" w14:textId="77777777" w:rsidR="00CB6B68" w:rsidRDefault="00CB6B68" w:rsidP="00CB6B68">
      <w:pPr>
        <w:pStyle w:val="Heading5"/>
      </w:pPr>
      <w:r>
        <w:t>User images shall be displayed next to occupants to make occupant selection easier.</w:t>
      </w:r>
    </w:p>
    <w:p w14:paraId="1A0E8A1A" w14:textId="77777777" w:rsidR="00CB6B68" w:rsidRPr="00DA5F6C" w:rsidRDefault="00CB6B68" w:rsidP="00CB6B68">
      <w:pPr>
        <w:pStyle w:val="Heading4"/>
      </w:pPr>
      <w:r w:rsidRPr="00DA5F6C">
        <w:t>It shall be possible for a visitor to leave a video voicemail.</w:t>
      </w:r>
    </w:p>
    <w:p w14:paraId="3AD4C39D" w14:textId="77777777" w:rsidR="00CB6B68" w:rsidRDefault="00CB6B68" w:rsidP="00CB6B68">
      <w:pPr>
        <w:pStyle w:val="Heading5"/>
      </w:pPr>
      <w:r>
        <w:t xml:space="preserve">The </w:t>
      </w:r>
      <w:r w:rsidR="00DB1D10">
        <w:t xml:space="preserve">maximum </w:t>
      </w:r>
      <w:r>
        <w:t>duration of a voicemail shall be no less than 30 seconds</w:t>
      </w:r>
    </w:p>
    <w:p w14:paraId="0F613268" w14:textId="77777777" w:rsidR="008F388A" w:rsidRDefault="008F388A" w:rsidP="008F388A">
      <w:pPr>
        <w:pStyle w:val="Heading4"/>
      </w:pPr>
      <w:r>
        <w:t>It shall be possible for a visitor to call the concierge.</w:t>
      </w:r>
    </w:p>
    <w:p w14:paraId="1ED7877D" w14:textId="77777777" w:rsidR="00A040D2" w:rsidRDefault="00A040D2" w:rsidP="00A040D2">
      <w:pPr>
        <w:pStyle w:val="Heading4"/>
      </w:pPr>
      <w:r>
        <w:t>Settings and configuration shall be selectable from the Panel.</w:t>
      </w:r>
    </w:p>
    <w:p w14:paraId="4D7599BB" w14:textId="77777777" w:rsidR="00A040D2" w:rsidRDefault="00A040D2" w:rsidP="00A040D2">
      <w:pPr>
        <w:pStyle w:val="Heading5"/>
      </w:pPr>
      <w:r>
        <w:t>An Engineer code shall be required to adjust settings and configuration at the panel.</w:t>
      </w:r>
    </w:p>
    <w:p w14:paraId="3397742D" w14:textId="77777777" w:rsidR="00C47194" w:rsidRDefault="00C47194" w:rsidP="00C47194">
      <w:pPr>
        <w:pStyle w:val="Heading4"/>
      </w:pPr>
      <w:r>
        <w:t>2-way video during calls shall be supported when used with a monitor which also supports 2-way video.</w:t>
      </w:r>
    </w:p>
    <w:p w14:paraId="5450A2A3" w14:textId="77777777" w:rsidR="00A040D2" w:rsidRDefault="00A040D2" w:rsidP="00A040D2">
      <w:pPr>
        <w:pStyle w:val="Heading3"/>
      </w:pPr>
      <w:r>
        <w:t>Power supply</w:t>
      </w:r>
    </w:p>
    <w:p w14:paraId="347C1B36" w14:textId="77777777" w:rsidR="00A040D2" w:rsidRDefault="00A040D2" w:rsidP="00A040D2">
      <w:pPr>
        <w:pStyle w:val="Heading4"/>
      </w:pPr>
      <w:r>
        <w:lastRenderedPageBreak/>
        <w:t>The item shall be powered from PoE</w:t>
      </w:r>
    </w:p>
    <w:p w14:paraId="182CB1D9" w14:textId="77777777" w:rsidR="00A040D2" w:rsidRDefault="00A040D2" w:rsidP="00A040D2">
      <w:pPr>
        <w:pStyle w:val="Heading5"/>
      </w:pPr>
      <w:r>
        <w:t>Maximum power usage of 13 Watts.</w:t>
      </w:r>
    </w:p>
    <w:p w14:paraId="05AF9366" w14:textId="77777777" w:rsidR="00A040D2" w:rsidRDefault="00A040D2" w:rsidP="00A040D2">
      <w:pPr>
        <w:pStyle w:val="Heading5"/>
      </w:pPr>
      <w:r>
        <w:t xml:space="preserve">Average power usage while idle of less than </w:t>
      </w:r>
      <w:r w:rsidR="00552074">
        <w:t>7</w:t>
      </w:r>
      <w:r>
        <w:t xml:space="preserve"> Watts.</w:t>
      </w:r>
    </w:p>
    <w:p w14:paraId="3BB6610F" w14:textId="77777777" w:rsidR="00A040D2" w:rsidRPr="00C90533" w:rsidRDefault="00A040D2" w:rsidP="00A040D2">
      <w:pPr>
        <w:pStyle w:val="Heading5"/>
      </w:pPr>
      <w:r>
        <w:t xml:space="preserve">Average power usage during operation of less than </w:t>
      </w:r>
      <w:r w:rsidR="00552074">
        <w:t>8</w:t>
      </w:r>
      <w:r>
        <w:t xml:space="preserve"> Watts.</w:t>
      </w:r>
    </w:p>
    <w:p w14:paraId="5EB64E58" w14:textId="77777777" w:rsidR="00A040D2" w:rsidRDefault="00A040D2" w:rsidP="00A040D2">
      <w:pPr>
        <w:pStyle w:val="Heading4"/>
      </w:pPr>
      <w:r>
        <w:t>Only an Ethernet cable shall be required, this shall be used for both power and data.</w:t>
      </w:r>
    </w:p>
    <w:p w14:paraId="12E87444" w14:textId="77777777" w:rsidR="00A040D2" w:rsidRDefault="00A040D2" w:rsidP="00A040D2">
      <w:pPr>
        <w:pStyle w:val="Heading3"/>
      </w:pPr>
      <w:r>
        <w:t>Temperature</w:t>
      </w:r>
    </w:p>
    <w:p w14:paraId="7AC11690" w14:textId="77777777" w:rsidR="00A040D2" w:rsidRDefault="00A040D2" w:rsidP="00A040D2">
      <w:pPr>
        <w:pStyle w:val="Heading4"/>
      </w:pPr>
      <w:r>
        <w:t>The item shall meet the required temperature standards for an external product</w:t>
      </w:r>
    </w:p>
    <w:p w14:paraId="5C8B858D" w14:textId="77777777" w:rsidR="00A040D2" w:rsidRDefault="00A040D2" w:rsidP="00A040D2">
      <w:pPr>
        <w:pStyle w:val="Heading5"/>
      </w:pPr>
      <w:r>
        <w:t>The item shall operate reliably within the temperature range of -20°C to 55°C (-4°F to 131°F)</w:t>
      </w:r>
    </w:p>
    <w:p w14:paraId="6F8F5A25" w14:textId="77777777" w:rsidR="00A040D2" w:rsidRDefault="00A040D2" w:rsidP="00A040D2">
      <w:pPr>
        <w:pStyle w:val="Heading3"/>
      </w:pPr>
      <w:r>
        <w:t>Varieties</w:t>
      </w:r>
    </w:p>
    <w:p w14:paraId="69823B2B" w14:textId="77777777" w:rsidR="00A040D2" w:rsidRDefault="00A040D2" w:rsidP="00A040D2">
      <w:pPr>
        <w:pStyle w:val="Heading4"/>
      </w:pPr>
      <w:r>
        <w:t>An option of housings shall be available from the manufacturer, including the following:</w:t>
      </w:r>
    </w:p>
    <w:p w14:paraId="4424D908" w14:textId="77777777" w:rsidR="00A040D2" w:rsidRDefault="00A040D2" w:rsidP="00A040D2">
      <w:pPr>
        <w:pStyle w:val="Heading5"/>
      </w:pPr>
      <w:r>
        <w:t>Surface mount</w:t>
      </w:r>
    </w:p>
    <w:p w14:paraId="54A6DDC6" w14:textId="77777777" w:rsidR="00A040D2" w:rsidRPr="00361E59" w:rsidRDefault="00A040D2" w:rsidP="00A040D2">
      <w:pPr>
        <w:pStyle w:val="Heading5"/>
      </w:pPr>
      <w:r>
        <w:t>Flush mount</w:t>
      </w:r>
    </w:p>
    <w:p w14:paraId="2096D4EA" w14:textId="77777777" w:rsidR="00A040D2" w:rsidRDefault="00A040D2" w:rsidP="00A040D2">
      <w:pPr>
        <w:pStyle w:val="Heading5"/>
      </w:pPr>
      <w:r>
        <w:t>Rain hood</w:t>
      </w:r>
    </w:p>
    <w:p w14:paraId="5572E2A2" w14:textId="77777777" w:rsidR="00A040D2" w:rsidRDefault="00A040D2" w:rsidP="00A040D2">
      <w:pPr>
        <w:pStyle w:val="Heading3"/>
      </w:pPr>
      <w:r>
        <w:t>Dimensions</w:t>
      </w:r>
    </w:p>
    <w:p w14:paraId="336D4196" w14:textId="77777777" w:rsidR="00A040D2" w:rsidRDefault="00A040D2" w:rsidP="00A040D2">
      <w:pPr>
        <w:pStyle w:val="Heading4"/>
      </w:pPr>
      <w:r>
        <w:t>Standard option</w:t>
      </w:r>
    </w:p>
    <w:p w14:paraId="0179DE14" w14:textId="77777777" w:rsidR="00A040D2" w:rsidRDefault="00A040D2" w:rsidP="00A040D2">
      <w:pPr>
        <w:pStyle w:val="Heading5"/>
      </w:pPr>
      <w:r>
        <w:t>When surface mounted, the item shall not exceed:</w:t>
      </w:r>
    </w:p>
    <w:p w14:paraId="3B495CCA" w14:textId="77777777" w:rsidR="00A040D2" w:rsidRPr="00356625" w:rsidRDefault="00A040D2" w:rsidP="00A040D2">
      <w:pPr>
        <w:pStyle w:val="Heading6"/>
      </w:pPr>
      <w:r w:rsidRPr="00356625">
        <w:t>A width of 1</w:t>
      </w:r>
      <w:r w:rsidR="00CB55F7">
        <w:t>27</w:t>
      </w:r>
      <w:r w:rsidRPr="00356625">
        <w:t>mm (</w:t>
      </w:r>
      <w:r w:rsidR="00CB55F7">
        <w:t>5.0</w:t>
      </w:r>
      <w:r w:rsidRPr="00356625">
        <w:t xml:space="preserve">") </w:t>
      </w:r>
    </w:p>
    <w:p w14:paraId="08797BB7" w14:textId="77777777" w:rsidR="00A040D2" w:rsidRPr="00356625" w:rsidRDefault="00A040D2" w:rsidP="00A040D2">
      <w:pPr>
        <w:pStyle w:val="Heading6"/>
      </w:pPr>
      <w:r w:rsidRPr="00356625">
        <w:t xml:space="preserve">A height of </w:t>
      </w:r>
      <w:r w:rsidR="00CB55F7">
        <w:t>312</w:t>
      </w:r>
      <w:r w:rsidRPr="00356625">
        <w:t>mm (</w:t>
      </w:r>
      <w:r w:rsidR="00CB55F7">
        <w:t>12.3</w:t>
      </w:r>
      <w:r w:rsidRPr="00356625">
        <w:t>")</w:t>
      </w:r>
    </w:p>
    <w:p w14:paraId="378BE19D" w14:textId="77777777" w:rsidR="00A040D2" w:rsidRPr="00356625" w:rsidRDefault="00A040D2" w:rsidP="00A040D2">
      <w:pPr>
        <w:pStyle w:val="Heading6"/>
      </w:pPr>
      <w:r w:rsidRPr="00356625">
        <w:t xml:space="preserve">A depth of </w:t>
      </w:r>
      <w:r>
        <w:t>3</w:t>
      </w:r>
      <w:r w:rsidR="00CB55F7">
        <w:t>5</w:t>
      </w:r>
      <w:r>
        <w:t>mm (1.</w:t>
      </w:r>
      <w:r w:rsidR="00CB55F7">
        <w:t>4</w:t>
      </w:r>
      <w:r>
        <w:t>")</w:t>
      </w:r>
    </w:p>
    <w:p w14:paraId="0C5B1E7A" w14:textId="77777777" w:rsidR="00A040D2" w:rsidRPr="00356625" w:rsidRDefault="00A040D2" w:rsidP="00A040D2">
      <w:pPr>
        <w:pStyle w:val="Heading5"/>
      </w:pPr>
      <w:r>
        <w:t>When flush mounted, the item shall not exceed:</w:t>
      </w:r>
    </w:p>
    <w:p w14:paraId="1EACEB04" w14:textId="77777777" w:rsidR="00A040D2" w:rsidRPr="00356625" w:rsidRDefault="00A040D2" w:rsidP="00A040D2">
      <w:pPr>
        <w:pStyle w:val="Heading6"/>
      </w:pPr>
      <w:r w:rsidRPr="00356625">
        <w:t>A width of 1</w:t>
      </w:r>
      <w:r w:rsidR="00CB55F7">
        <w:t>60</w:t>
      </w:r>
      <w:r w:rsidRPr="00356625">
        <w:t>mm (</w:t>
      </w:r>
      <w:r w:rsidR="00CB55F7">
        <w:t>6.3</w:t>
      </w:r>
      <w:r w:rsidRPr="00356625">
        <w:t>")</w:t>
      </w:r>
    </w:p>
    <w:p w14:paraId="6AC0B0DF" w14:textId="77777777" w:rsidR="00A040D2" w:rsidRPr="00356625" w:rsidRDefault="00A040D2" w:rsidP="00A040D2">
      <w:pPr>
        <w:pStyle w:val="Heading6"/>
      </w:pPr>
      <w:r w:rsidRPr="00356625">
        <w:t xml:space="preserve">A height of </w:t>
      </w:r>
      <w:r w:rsidR="00CB55F7">
        <w:t>345</w:t>
      </w:r>
      <w:r w:rsidRPr="00356625">
        <w:t>mm (</w:t>
      </w:r>
      <w:r>
        <w:t>13.</w:t>
      </w:r>
      <w:r w:rsidR="00CB55F7">
        <w:t>6</w:t>
      </w:r>
      <w:r w:rsidRPr="00356625">
        <w:t>")</w:t>
      </w:r>
    </w:p>
    <w:p w14:paraId="7D4E5298" w14:textId="77777777" w:rsidR="00A040D2" w:rsidRDefault="00A040D2" w:rsidP="00A040D2">
      <w:pPr>
        <w:pStyle w:val="Heading6"/>
      </w:pPr>
      <w:r w:rsidRPr="00356625">
        <w:t xml:space="preserve">A depth (measured from the surface to the front of the item) of </w:t>
      </w:r>
      <w:r w:rsidR="00E010B6">
        <w:t>3mm</w:t>
      </w:r>
      <w:r w:rsidR="00CB55F7">
        <w:t xml:space="preserve"> (0.1")</w:t>
      </w:r>
    </w:p>
    <w:p w14:paraId="40C38D86" w14:textId="77777777" w:rsidR="00A040D2" w:rsidRDefault="00A040D2" w:rsidP="00A040D2">
      <w:pPr>
        <w:pStyle w:val="Heading5"/>
      </w:pPr>
      <w:r>
        <w:t>When mounted with a rain hood, the item shall not exceed:</w:t>
      </w:r>
    </w:p>
    <w:p w14:paraId="291934B5" w14:textId="77777777" w:rsidR="00A040D2" w:rsidRPr="00356625" w:rsidRDefault="00A040D2" w:rsidP="00A040D2">
      <w:pPr>
        <w:pStyle w:val="Heading6"/>
      </w:pPr>
      <w:r w:rsidRPr="00356625">
        <w:t>A width of 1</w:t>
      </w:r>
      <w:r w:rsidR="00CB55F7">
        <w:t>27</w:t>
      </w:r>
      <w:r w:rsidRPr="00356625">
        <w:t>mm (</w:t>
      </w:r>
      <w:r w:rsidR="00CB55F7">
        <w:t>5.0</w:t>
      </w:r>
      <w:r w:rsidRPr="00356625">
        <w:t xml:space="preserve">") </w:t>
      </w:r>
    </w:p>
    <w:p w14:paraId="4707D43A" w14:textId="77777777" w:rsidR="00A040D2" w:rsidRPr="00356625" w:rsidRDefault="00A040D2" w:rsidP="00A040D2">
      <w:pPr>
        <w:pStyle w:val="Heading6"/>
      </w:pPr>
      <w:r w:rsidRPr="00356625">
        <w:t xml:space="preserve">A height of </w:t>
      </w:r>
      <w:r w:rsidR="00CB55F7">
        <w:t>312</w:t>
      </w:r>
      <w:r w:rsidRPr="00356625">
        <w:t>mm (</w:t>
      </w:r>
      <w:r>
        <w:t>1</w:t>
      </w:r>
      <w:r w:rsidR="00CB55F7">
        <w:t>2.3</w:t>
      </w:r>
      <w:r w:rsidRPr="00356625">
        <w:t>")</w:t>
      </w:r>
    </w:p>
    <w:p w14:paraId="1265920F" w14:textId="77777777" w:rsidR="00A040D2" w:rsidRDefault="00A040D2" w:rsidP="00CB55F7">
      <w:pPr>
        <w:pStyle w:val="Heading6"/>
      </w:pPr>
      <w:r w:rsidRPr="00356625">
        <w:t xml:space="preserve">A depth of </w:t>
      </w:r>
      <w:r w:rsidR="00CB55F7">
        <w:t>69mm (2</w:t>
      </w:r>
      <w:r>
        <w:t>.</w:t>
      </w:r>
      <w:r w:rsidR="00CB55F7">
        <w:t>7</w:t>
      </w:r>
      <w:r>
        <w:t>")</w:t>
      </w:r>
    </w:p>
    <w:p w14:paraId="5DA10CE2" w14:textId="77777777" w:rsidR="00264E7D" w:rsidRDefault="00264E7D" w:rsidP="00264E7D">
      <w:pPr>
        <w:pStyle w:val="Heading2"/>
      </w:pPr>
      <w:r>
        <w:t>SPECIFIC REQUIREMENTS FOR TOKENS</w:t>
      </w:r>
    </w:p>
    <w:p w14:paraId="0678263A" w14:textId="77777777" w:rsidR="00264E7D" w:rsidRDefault="00264E7D" w:rsidP="00264E7D">
      <w:pPr>
        <w:pStyle w:val="Heading3"/>
      </w:pPr>
      <w:r>
        <w:t>The manufacturer of the Door Entry System shall be able to supply Paxton HiTag2 125KHz tokens.</w:t>
      </w:r>
    </w:p>
    <w:p w14:paraId="4A5F36AB" w14:textId="77777777" w:rsidR="00264E7D" w:rsidRPr="003A2FBF" w:rsidRDefault="00264E7D" w:rsidP="00264E7D">
      <w:pPr>
        <w:pStyle w:val="Heading4"/>
      </w:pPr>
      <w:r>
        <w:t>The supplied tokens shall contain an authentication method to deter the copying and unauthorised use of tokens.</w:t>
      </w:r>
    </w:p>
    <w:p w14:paraId="41C10F6B" w14:textId="77777777" w:rsidR="009130C3" w:rsidRPr="00361E59" w:rsidRDefault="009130C3" w:rsidP="00BE49DF">
      <w:pPr>
        <w:pStyle w:val="Heading5"/>
        <w:numPr>
          <w:ilvl w:val="0"/>
          <w:numId w:val="0"/>
        </w:numPr>
      </w:pPr>
    </w:p>
    <w:p w14:paraId="267958C9" w14:textId="77777777" w:rsidR="00FE3FD6" w:rsidRDefault="00FE3FD6" w:rsidP="00FE3FD6">
      <w:pPr>
        <w:pStyle w:val="Heading2"/>
      </w:pPr>
      <w:r>
        <w:t xml:space="preserve">SPECIFIC SYSTEM REQUIREMENTS FOR </w:t>
      </w:r>
      <w:r w:rsidR="008F388A">
        <w:t xml:space="preserve">STANDARD </w:t>
      </w:r>
      <w:r>
        <w:t>MONITORS</w:t>
      </w:r>
    </w:p>
    <w:p w14:paraId="184FD37D" w14:textId="77777777" w:rsidR="00934244" w:rsidRDefault="001B6D78" w:rsidP="001B6D78">
      <w:pPr>
        <w:pStyle w:val="Heading3"/>
      </w:pPr>
      <w:r>
        <w:t>Display</w:t>
      </w:r>
    </w:p>
    <w:p w14:paraId="49712C4A" w14:textId="77777777" w:rsidR="001B6D78" w:rsidRDefault="001B6D78" w:rsidP="001B6D78">
      <w:pPr>
        <w:pStyle w:val="Heading4"/>
      </w:pPr>
      <w:r>
        <w:t>The item shall house an LCD touchscreen display.</w:t>
      </w:r>
    </w:p>
    <w:p w14:paraId="15BCF079" w14:textId="77777777" w:rsidR="001B6D78" w:rsidRDefault="00361E59" w:rsidP="001B6D78">
      <w:pPr>
        <w:pStyle w:val="Heading4"/>
      </w:pPr>
      <w:r>
        <w:t>The screen shall be no less than 4.3 inch</w:t>
      </w:r>
      <w:r w:rsidR="008F388A">
        <w:t>es</w:t>
      </w:r>
      <w:r w:rsidR="00826034">
        <w:t xml:space="preserve"> (diagonal measurement)</w:t>
      </w:r>
      <w:r>
        <w:t>.</w:t>
      </w:r>
    </w:p>
    <w:p w14:paraId="0C62006B" w14:textId="77777777" w:rsidR="00361E59" w:rsidRDefault="00361E59" w:rsidP="00361E59">
      <w:pPr>
        <w:pStyle w:val="Heading4"/>
      </w:pPr>
      <w:r>
        <w:t>The display shall be backlit by LEDs.</w:t>
      </w:r>
    </w:p>
    <w:p w14:paraId="26B6ADAA" w14:textId="77777777" w:rsidR="00361E59" w:rsidRDefault="00361E59" w:rsidP="00361E59">
      <w:pPr>
        <w:pStyle w:val="Heading4"/>
      </w:pPr>
      <w:r>
        <w:t>The resolution shall be no less than 480x272 pixels.</w:t>
      </w:r>
    </w:p>
    <w:p w14:paraId="49310D5A" w14:textId="77777777" w:rsidR="00361E59" w:rsidRDefault="00361E59" w:rsidP="00361E59">
      <w:pPr>
        <w:pStyle w:val="Heading3"/>
      </w:pPr>
      <w:r>
        <w:t>Audio</w:t>
      </w:r>
    </w:p>
    <w:p w14:paraId="79DA112E" w14:textId="77777777" w:rsidR="00361E59" w:rsidRDefault="00361E59" w:rsidP="00361E59">
      <w:pPr>
        <w:pStyle w:val="Heading4"/>
      </w:pPr>
      <w:r>
        <w:t>The item shall contain a microphone.</w:t>
      </w:r>
    </w:p>
    <w:p w14:paraId="3DD20999" w14:textId="77777777" w:rsidR="00361E59" w:rsidRDefault="00361E59" w:rsidP="00361E59">
      <w:pPr>
        <w:pStyle w:val="Heading4"/>
      </w:pPr>
      <w:r>
        <w:t>The item shall contain a speaker.</w:t>
      </w:r>
    </w:p>
    <w:p w14:paraId="3DC6FE09" w14:textId="77777777" w:rsidR="00361E59" w:rsidRDefault="00FC0422" w:rsidP="00361E59">
      <w:pPr>
        <w:pStyle w:val="Heading4"/>
      </w:pPr>
      <w:r>
        <w:t>The item shall contain a handset</w:t>
      </w:r>
    </w:p>
    <w:p w14:paraId="160C75BD" w14:textId="77777777" w:rsidR="00826034" w:rsidRDefault="00FC0422" w:rsidP="00826034">
      <w:pPr>
        <w:pStyle w:val="Heading5"/>
      </w:pPr>
      <w:r>
        <w:t>When the handset is used, audio shall be directed through the handset</w:t>
      </w:r>
    </w:p>
    <w:p w14:paraId="770D9EA9" w14:textId="77777777" w:rsidR="00826034" w:rsidRPr="00361E59" w:rsidRDefault="008A3BC8" w:rsidP="00826034">
      <w:pPr>
        <w:pStyle w:val="Heading5"/>
      </w:pPr>
      <w:r>
        <w:t>The handset shall be in the style of a telephone.</w:t>
      </w:r>
    </w:p>
    <w:p w14:paraId="608CB2C7" w14:textId="77777777" w:rsidR="00361E59" w:rsidRDefault="008F388A" w:rsidP="00361E59">
      <w:pPr>
        <w:pStyle w:val="Heading4"/>
      </w:pPr>
      <w:r>
        <w:t>2-way</w:t>
      </w:r>
      <w:r w:rsidR="00361E59">
        <w:t xml:space="preserve"> audio shall be supported.</w:t>
      </w:r>
    </w:p>
    <w:p w14:paraId="10B36007" w14:textId="77777777" w:rsidR="00361E59" w:rsidRDefault="009244E8" w:rsidP="00361E59">
      <w:pPr>
        <w:pStyle w:val="Heading3"/>
      </w:pPr>
      <w:r>
        <w:t>User interaction</w:t>
      </w:r>
    </w:p>
    <w:p w14:paraId="4C7796F4" w14:textId="77777777" w:rsidR="009244E8" w:rsidRDefault="009244E8" w:rsidP="009244E8">
      <w:pPr>
        <w:pStyle w:val="Heading4"/>
      </w:pPr>
      <w:r>
        <w:lastRenderedPageBreak/>
        <w:t>The display shall be touchscreen to simplify dynamic control.</w:t>
      </w:r>
    </w:p>
    <w:p w14:paraId="22E6E124" w14:textId="77777777" w:rsidR="009244E8" w:rsidRDefault="009244E8" w:rsidP="009244E8">
      <w:pPr>
        <w:pStyle w:val="Heading4"/>
      </w:pPr>
      <w:r>
        <w:t>A physical button shall exist to control door entry.</w:t>
      </w:r>
    </w:p>
    <w:p w14:paraId="0E57D508" w14:textId="77777777" w:rsidR="009244E8" w:rsidRPr="009244E8" w:rsidRDefault="009244E8" w:rsidP="009244E8">
      <w:pPr>
        <w:pStyle w:val="Heading5"/>
      </w:pPr>
      <w:r>
        <w:t>This button shall indicate the state of a door when relevant.</w:t>
      </w:r>
    </w:p>
    <w:p w14:paraId="5A945B29" w14:textId="77777777" w:rsidR="009244E8" w:rsidRDefault="009244E8" w:rsidP="009244E8">
      <w:pPr>
        <w:pStyle w:val="Heading4"/>
      </w:pPr>
      <w:r>
        <w:t>A physical button shall exist to control ring and in-call volume.</w:t>
      </w:r>
    </w:p>
    <w:p w14:paraId="087A2A23" w14:textId="77777777" w:rsidR="009244E8" w:rsidRDefault="009244E8" w:rsidP="009244E8">
      <w:pPr>
        <w:pStyle w:val="Heading4"/>
      </w:pPr>
      <w:r>
        <w:t>The touchscreen display shall be easy to use.</w:t>
      </w:r>
    </w:p>
    <w:p w14:paraId="51AF25F4" w14:textId="77777777" w:rsidR="009244E8" w:rsidRDefault="009244E8" w:rsidP="009244E8">
      <w:pPr>
        <w:pStyle w:val="Heading5"/>
      </w:pPr>
      <w:r>
        <w:t>The on-screen buttons shall be large and easy to select.</w:t>
      </w:r>
    </w:p>
    <w:p w14:paraId="474FE60B" w14:textId="77777777" w:rsidR="009244E8" w:rsidRDefault="009244E8" w:rsidP="009244E8">
      <w:pPr>
        <w:pStyle w:val="Heading4"/>
      </w:pPr>
      <w:r>
        <w:t xml:space="preserve">There shall be an optional setting to make the display more suited for the visually impaired. </w:t>
      </w:r>
    </w:p>
    <w:p w14:paraId="5F391D1E" w14:textId="77777777" w:rsidR="00A42F57" w:rsidRDefault="00A42F57" w:rsidP="00A42F57">
      <w:pPr>
        <w:pStyle w:val="Heading4"/>
      </w:pPr>
      <w:r>
        <w:t>It shall be possible for the resident to change their name as viewed in text and numbered list modes.</w:t>
      </w:r>
    </w:p>
    <w:p w14:paraId="2D1F0208" w14:textId="77777777" w:rsidR="00A42F57" w:rsidRDefault="00A42F57" w:rsidP="00A42F57">
      <w:pPr>
        <w:pStyle w:val="Heading4"/>
      </w:pPr>
      <w:r>
        <w:t>It shall be possible for the resident to change their ringtone.</w:t>
      </w:r>
    </w:p>
    <w:p w14:paraId="199DC998" w14:textId="77777777" w:rsidR="00A42F57" w:rsidRDefault="00A42F57" w:rsidP="00A42F57">
      <w:pPr>
        <w:pStyle w:val="Heading4"/>
      </w:pPr>
      <w:r>
        <w:t>It shall be possible for the resident to change their ring volume.</w:t>
      </w:r>
    </w:p>
    <w:p w14:paraId="554B9A25" w14:textId="77777777" w:rsidR="005571C8" w:rsidRDefault="005571C8" w:rsidP="005571C8">
      <w:pPr>
        <w:pStyle w:val="Heading4"/>
      </w:pPr>
      <w:r>
        <w:t>It shall be possible for the resident to change their default call volume.</w:t>
      </w:r>
    </w:p>
    <w:p w14:paraId="506553AF" w14:textId="77777777" w:rsidR="005571C8" w:rsidRDefault="005571C8" w:rsidP="005571C8">
      <w:pPr>
        <w:pStyle w:val="Heading4"/>
      </w:pPr>
      <w:r>
        <w:t>It shall be possible for the resident to change the call volume during a call.</w:t>
      </w:r>
    </w:p>
    <w:p w14:paraId="5A483D09" w14:textId="77777777" w:rsidR="005571C8" w:rsidRPr="00AE2B95" w:rsidRDefault="005571C8" w:rsidP="00A42F57">
      <w:pPr>
        <w:pStyle w:val="Heading4"/>
      </w:pPr>
      <w:r w:rsidRPr="00AE2B95">
        <w:t>It shall be possible for the resident to change their doorbell tone.</w:t>
      </w:r>
    </w:p>
    <w:p w14:paraId="205A61A8" w14:textId="77777777" w:rsidR="004C408E" w:rsidRDefault="004C408E" w:rsidP="00A42F57">
      <w:pPr>
        <w:pStyle w:val="Heading4"/>
      </w:pPr>
      <w:r>
        <w:t>It shall be possible for the resident to view the video from any panel, except when it is in use.</w:t>
      </w:r>
    </w:p>
    <w:p w14:paraId="46612646" w14:textId="77777777" w:rsidR="00523128" w:rsidRDefault="00523128" w:rsidP="00A42F57">
      <w:pPr>
        <w:pStyle w:val="Heading4"/>
      </w:pPr>
      <w:r>
        <w:t>A user shall be able to receive and listen to</w:t>
      </w:r>
      <w:r w:rsidR="00B22587">
        <w:t xml:space="preserve"> video</w:t>
      </w:r>
      <w:r>
        <w:t xml:space="preserve"> voicemail.</w:t>
      </w:r>
    </w:p>
    <w:p w14:paraId="180626C5" w14:textId="77777777" w:rsidR="00523128" w:rsidRDefault="00523128" w:rsidP="00523128">
      <w:pPr>
        <w:pStyle w:val="Heading5"/>
      </w:pPr>
      <w:r>
        <w:t>It shall be possible for a user to record their own greeting message.</w:t>
      </w:r>
    </w:p>
    <w:p w14:paraId="3F0A1727" w14:textId="77777777" w:rsidR="008F388A" w:rsidRDefault="008F388A" w:rsidP="008F388A">
      <w:pPr>
        <w:pStyle w:val="Heading4"/>
      </w:pPr>
      <w:r>
        <w:t>A user shall be able to initiate and receive calls to/from a designated concierge Monitor.</w:t>
      </w:r>
    </w:p>
    <w:p w14:paraId="012706DE" w14:textId="77777777" w:rsidR="008F388A" w:rsidRDefault="008F388A" w:rsidP="008F388A">
      <w:pPr>
        <w:pStyle w:val="Heading4"/>
      </w:pPr>
      <w:r>
        <w:t>A user shall be able to divert their incoming calls to the concierge.</w:t>
      </w:r>
    </w:p>
    <w:p w14:paraId="513F2201" w14:textId="77777777" w:rsidR="008F388A" w:rsidRDefault="008F388A" w:rsidP="008F388A">
      <w:pPr>
        <w:pStyle w:val="Heading4"/>
      </w:pPr>
      <w:r>
        <w:t xml:space="preserve">A user shall be able to receive text messages sent from the concierge Monitor. </w:t>
      </w:r>
    </w:p>
    <w:p w14:paraId="7E085268" w14:textId="77777777" w:rsidR="005345EF" w:rsidRDefault="005345EF" w:rsidP="005345EF">
      <w:pPr>
        <w:pStyle w:val="Heading4"/>
      </w:pPr>
      <w:r>
        <w:t>The resident shall be able to unlock an access point during call.</w:t>
      </w:r>
    </w:p>
    <w:p w14:paraId="204E677B" w14:textId="77777777" w:rsidR="005345EF" w:rsidRDefault="005345EF" w:rsidP="005345EF">
      <w:pPr>
        <w:pStyle w:val="Heading4"/>
      </w:pPr>
      <w:r>
        <w:t>The resident shall be able to place the Monitor into a silent or do not disturb mode.</w:t>
      </w:r>
    </w:p>
    <w:p w14:paraId="7AE48B5C" w14:textId="77777777" w:rsidR="005345EF" w:rsidRPr="00A42F57" w:rsidRDefault="005345EF" w:rsidP="005345EF">
      <w:pPr>
        <w:pStyle w:val="Heading4"/>
      </w:pPr>
      <w:r>
        <w:t>The resident will be able to perform custom actions, configured by the system, using action buttons.</w:t>
      </w:r>
    </w:p>
    <w:p w14:paraId="2CC332AC" w14:textId="77777777" w:rsidR="00F71644" w:rsidRDefault="00F71644" w:rsidP="00F71644">
      <w:pPr>
        <w:pStyle w:val="Heading3"/>
      </w:pPr>
      <w:r>
        <w:t>Power supply</w:t>
      </w:r>
    </w:p>
    <w:p w14:paraId="577BB9D7" w14:textId="77777777" w:rsidR="00F71644" w:rsidRDefault="00F71644" w:rsidP="00F71644">
      <w:pPr>
        <w:pStyle w:val="Heading4"/>
      </w:pPr>
      <w:r>
        <w:t>The item shall be powered from PoE</w:t>
      </w:r>
    </w:p>
    <w:p w14:paraId="40954047" w14:textId="77777777" w:rsidR="00F71644" w:rsidRDefault="00F71644" w:rsidP="00F71644">
      <w:pPr>
        <w:pStyle w:val="Heading5"/>
      </w:pPr>
      <w:r>
        <w:t xml:space="preserve">Maximum power usage of </w:t>
      </w:r>
      <w:r w:rsidR="004A762B">
        <w:t>4.2</w:t>
      </w:r>
      <w:r>
        <w:t xml:space="preserve"> Watts.</w:t>
      </w:r>
    </w:p>
    <w:p w14:paraId="38CFAF19" w14:textId="77777777" w:rsidR="004A762B" w:rsidRDefault="004A762B" w:rsidP="00F71644">
      <w:pPr>
        <w:pStyle w:val="Heading5"/>
      </w:pPr>
      <w:r>
        <w:t>Average power usage while idle of less than 1.2 Watts.</w:t>
      </w:r>
    </w:p>
    <w:p w14:paraId="127D1A9E" w14:textId="77777777" w:rsidR="00B22587" w:rsidRDefault="00B22587" w:rsidP="00B22587">
      <w:pPr>
        <w:pStyle w:val="Heading5"/>
      </w:pPr>
      <w:r>
        <w:t xml:space="preserve">Average power usage during operation of less than </w:t>
      </w:r>
      <w:r w:rsidR="004A762B">
        <w:t>3.2</w:t>
      </w:r>
      <w:r>
        <w:t xml:space="preserve"> Watts.</w:t>
      </w:r>
    </w:p>
    <w:p w14:paraId="6472CC47" w14:textId="77777777" w:rsidR="00F71644" w:rsidRDefault="00F71644" w:rsidP="00F71644">
      <w:pPr>
        <w:pStyle w:val="Heading4"/>
      </w:pPr>
      <w:r>
        <w:t>Only an Ethernet cable shall be required, this shall be used for both power and data.</w:t>
      </w:r>
    </w:p>
    <w:p w14:paraId="2313B86E" w14:textId="77777777" w:rsidR="0087584F" w:rsidRDefault="0087584F" w:rsidP="0087584F">
      <w:pPr>
        <w:pStyle w:val="Heading3"/>
      </w:pPr>
      <w:r>
        <w:t>Temperature</w:t>
      </w:r>
    </w:p>
    <w:p w14:paraId="4697185F" w14:textId="77777777" w:rsidR="0087584F" w:rsidRDefault="0087584F" w:rsidP="0087584F">
      <w:pPr>
        <w:pStyle w:val="Heading4"/>
      </w:pPr>
      <w:r>
        <w:t>The item shall meet the required temperature standards for an internal product</w:t>
      </w:r>
    </w:p>
    <w:p w14:paraId="2D8EC822" w14:textId="77777777" w:rsidR="0087584F" w:rsidRDefault="0087584F" w:rsidP="0087584F">
      <w:pPr>
        <w:pStyle w:val="Heading5"/>
      </w:pPr>
      <w:r>
        <w:t xml:space="preserve">The item shall operate reliably in the temperature range of 0°C </w:t>
      </w:r>
      <w:r w:rsidR="00DA10E9">
        <w:t>to +45</w:t>
      </w:r>
      <w:r w:rsidR="00B73505">
        <w:t>°</w:t>
      </w:r>
      <w:r>
        <w:t>C (+32°F to +1</w:t>
      </w:r>
      <w:r w:rsidR="00DA10E9">
        <w:t>13</w:t>
      </w:r>
      <w:r>
        <w:t>°F).</w:t>
      </w:r>
    </w:p>
    <w:p w14:paraId="59A08F1A" w14:textId="77777777" w:rsidR="001F2A74" w:rsidRDefault="001F2A74" w:rsidP="001F2A74">
      <w:pPr>
        <w:pStyle w:val="Heading3"/>
      </w:pPr>
      <w:r>
        <w:t>Varieties</w:t>
      </w:r>
    </w:p>
    <w:p w14:paraId="7F9EAE9C" w14:textId="77777777" w:rsidR="001F2A74" w:rsidRDefault="001F2A74" w:rsidP="001F2A74">
      <w:pPr>
        <w:pStyle w:val="Heading4"/>
      </w:pPr>
      <w:r>
        <w:t>The option shall exist to use the Monitor with or without a handset</w:t>
      </w:r>
    </w:p>
    <w:p w14:paraId="059D9288" w14:textId="77777777" w:rsidR="001F2A74" w:rsidRDefault="001F2A74" w:rsidP="001F2A74">
      <w:pPr>
        <w:pStyle w:val="Heading5"/>
      </w:pPr>
      <w:r>
        <w:t>It shall be possible to connect a handset to an existing Monitor that does not have one.</w:t>
      </w:r>
    </w:p>
    <w:p w14:paraId="090B28A0" w14:textId="77777777" w:rsidR="001F2A74" w:rsidRDefault="001F2A74" w:rsidP="001F2A74">
      <w:pPr>
        <w:pStyle w:val="Heading5"/>
      </w:pPr>
      <w:r>
        <w:t>A handset shall be available from the same manufacturer as the Monitor.</w:t>
      </w:r>
    </w:p>
    <w:p w14:paraId="0C2244F7" w14:textId="77777777" w:rsidR="001F2A74" w:rsidRDefault="001F2A74" w:rsidP="001F2A74">
      <w:pPr>
        <w:pStyle w:val="Heading4"/>
      </w:pPr>
      <w:r>
        <w:t>It shall be possible to mount the monitor in various ways:</w:t>
      </w:r>
    </w:p>
    <w:p w14:paraId="19BC6C1C" w14:textId="77777777" w:rsidR="001F2A74" w:rsidRDefault="00965775" w:rsidP="001F2A74">
      <w:pPr>
        <w:pStyle w:val="Heading5"/>
      </w:pPr>
      <w:r>
        <w:t xml:space="preserve">Surface </w:t>
      </w:r>
      <w:r w:rsidR="003303DD">
        <w:t>mount</w:t>
      </w:r>
    </w:p>
    <w:p w14:paraId="6C8C205F" w14:textId="77777777" w:rsidR="001F2A74" w:rsidRDefault="00965775" w:rsidP="001F2A74">
      <w:pPr>
        <w:pStyle w:val="Heading5"/>
      </w:pPr>
      <w:r>
        <w:t xml:space="preserve">Flush </w:t>
      </w:r>
      <w:r w:rsidR="001F2A74">
        <w:t>mount</w:t>
      </w:r>
    </w:p>
    <w:p w14:paraId="56C2D12D" w14:textId="77777777" w:rsidR="001F2A74" w:rsidRDefault="003303DD" w:rsidP="001F2A74">
      <w:pPr>
        <w:pStyle w:val="Heading5"/>
      </w:pPr>
      <w:r>
        <w:t>Desk mount</w:t>
      </w:r>
    </w:p>
    <w:p w14:paraId="0ADF7E26" w14:textId="77777777" w:rsidR="00F72EA5" w:rsidRDefault="00F72EA5" w:rsidP="00F72EA5">
      <w:pPr>
        <w:pStyle w:val="Heading6"/>
      </w:pPr>
      <w:r>
        <w:t xml:space="preserve">The desk mount shall support the item at a </w:t>
      </w:r>
      <w:proofErr w:type="gramStart"/>
      <w:r>
        <w:t>25 degree</w:t>
      </w:r>
      <w:proofErr w:type="gramEnd"/>
      <w:r>
        <w:t xml:space="preserve"> angle from horizontal.</w:t>
      </w:r>
    </w:p>
    <w:p w14:paraId="3AF72044" w14:textId="77777777" w:rsidR="00F72EA5" w:rsidRDefault="00F72EA5" w:rsidP="00F72EA5">
      <w:pPr>
        <w:pStyle w:val="Heading3"/>
      </w:pPr>
      <w:r>
        <w:t>Dimensions</w:t>
      </w:r>
    </w:p>
    <w:p w14:paraId="359DADD7" w14:textId="77777777" w:rsidR="00F72EA5" w:rsidRDefault="007B496C" w:rsidP="00F72EA5">
      <w:pPr>
        <w:pStyle w:val="Heading4"/>
      </w:pPr>
      <w:r>
        <w:t>With handset</w:t>
      </w:r>
    </w:p>
    <w:p w14:paraId="7D22E279" w14:textId="77777777" w:rsidR="00965775" w:rsidRDefault="00965775" w:rsidP="00965775">
      <w:pPr>
        <w:pStyle w:val="Heading5"/>
      </w:pPr>
      <w:r>
        <w:t>When surface mounted, the item shall not exceed:</w:t>
      </w:r>
    </w:p>
    <w:p w14:paraId="3E574633" w14:textId="77777777" w:rsidR="00965775" w:rsidRDefault="007B496C" w:rsidP="00965775">
      <w:pPr>
        <w:pStyle w:val="Heading6"/>
      </w:pPr>
      <w:r>
        <w:t>A width of 186mm (7.2").</w:t>
      </w:r>
    </w:p>
    <w:p w14:paraId="352CF150" w14:textId="77777777" w:rsidR="00965775" w:rsidRDefault="00965775" w:rsidP="00965775">
      <w:pPr>
        <w:pStyle w:val="Heading6"/>
      </w:pPr>
      <w:r>
        <w:t>A height of 170mm (6.7").</w:t>
      </w:r>
    </w:p>
    <w:p w14:paraId="18325B4A" w14:textId="77777777" w:rsidR="00965775" w:rsidRDefault="00965775" w:rsidP="00965775">
      <w:pPr>
        <w:pStyle w:val="Heading6"/>
      </w:pPr>
      <w:r>
        <w:t>A depth of 43mm (1.7").</w:t>
      </w:r>
    </w:p>
    <w:p w14:paraId="5EE4D576" w14:textId="77777777" w:rsidR="00965775" w:rsidRDefault="00965775" w:rsidP="00965775">
      <w:pPr>
        <w:pStyle w:val="Heading5"/>
      </w:pPr>
      <w:r>
        <w:t>When flush mounted, the item shall not exceed:</w:t>
      </w:r>
    </w:p>
    <w:p w14:paraId="0BDDF6D2" w14:textId="77777777" w:rsidR="00965775" w:rsidRDefault="00965775" w:rsidP="00965775">
      <w:pPr>
        <w:pStyle w:val="Heading6"/>
      </w:pPr>
      <w:r>
        <w:lastRenderedPageBreak/>
        <w:t>A width of 186mm (7.2").</w:t>
      </w:r>
    </w:p>
    <w:p w14:paraId="5D529FCB" w14:textId="77777777" w:rsidR="00965775" w:rsidRDefault="00965775" w:rsidP="00965775">
      <w:pPr>
        <w:pStyle w:val="Heading6"/>
      </w:pPr>
      <w:r>
        <w:t>A height of 170mm (6.7").</w:t>
      </w:r>
    </w:p>
    <w:p w14:paraId="45C90FDA" w14:textId="77777777" w:rsidR="00965775" w:rsidRDefault="00965775" w:rsidP="00965775">
      <w:pPr>
        <w:pStyle w:val="Heading6"/>
      </w:pPr>
      <w:r>
        <w:t xml:space="preserve">A depth (measured from surface to front of Monitor) of </w:t>
      </w:r>
      <w:r w:rsidR="002D2D17">
        <w:t>24mm (0.9").</w:t>
      </w:r>
    </w:p>
    <w:p w14:paraId="4D72079E" w14:textId="77777777" w:rsidR="002D2D17" w:rsidRDefault="002D2D17" w:rsidP="002D2D17">
      <w:pPr>
        <w:pStyle w:val="Heading5"/>
      </w:pPr>
      <w:r>
        <w:t>When desk mounted, the item shall not exceed:</w:t>
      </w:r>
    </w:p>
    <w:p w14:paraId="2A9B280B" w14:textId="77777777" w:rsidR="002D2D17" w:rsidRPr="007B496C" w:rsidRDefault="002D2D17" w:rsidP="002D2D17">
      <w:pPr>
        <w:pStyle w:val="Heading6"/>
      </w:pPr>
      <w:r w:rsidRPr="007B496C">
        <w:t>A width of 186mm (7.2").</w:t>
      </w:r>
    </w:p>
    <w:p w14:paraId="1D5BFA33" w14:textId="77777777" w:rsidR="002D2D17" w:rsidRPr="007B496C" w:rsidRDefault="002D2D17" w:rsidP="002D2D17">
      <w:pPr>
        <w:pStyle w:val="Heading6"/>
      </w:pPr>
      <w:r w:rsidRPr="007B496C">
        <w:t>A height of 104mm (4.1").</w:t>
      </w:r>
    </w:p>
    <w:p w14:paraId="6C9A45F3" w14:textId="77777777" w:rsidR="002D2D17" w:rsidRPr="007B496C" w:rsidRDefault="002D2D17" w:rsidP="002D2D17">
      <w:pPr>
        <w:pStyle w:val="Heading6"/>
      </w:pPr>
      <w:r w:rsidRPr="007B496C">
        <w:t>A depth of</w:t>
      </w:r>
      <w:r w:rsidR="00C87A68" w:rsidRPr="007B496C">
        <w:t xml:space="preserve"> 140mm (5.5").</w:t>
      </w:r>
    </w:p>
    <w:p w14:paraId="757A69CB" w14:textId="77777777" w:rsidR="007B496C" w:rsidRDefault="007B496C" w:rsidP="007B496C">
      <w:pPr>
        <w:pStyle w:val="Heading4"/>
      </w:pPr>
      <w:r>
        <w:t>Without handset</w:t>
      </w:r>
    </w:p>
    <w:p w14:paraId="74398DF3" w14:textId="77777777" w:rsidR="007B496C" w:rsidRDefault="007B496C" w:rsidP="007B496C">
      <w:pPr>
        <w:pStyle w:val="Heading5"/>
      </w:pPr>
      <w:r>
        <w:t>When surface mounted, the item shall not exceed:</w:t>
      </w:r>
    </w:p>
    <w:p w14:paraId="5F079132" w14:textId="77777777" w:rsidR="007B496C" w:rsidRDefault="007B496C" w:rsidP="007B496C">
      <w:pPr>
        <w:pStyle w:val="Heading6"/>
      </w:pPr>
      <w:r>
        <w:t>A width of 128mm (5").</w:t>
      </w:r>
    </w:p>
    <w:p w14:paraId="405A16FC" w14:textId="77777777" w:rsidR="007B496C" w:rsidRDefault="007B496C" w:rsidP="007B496C">
      <w:pPr>
        <w:pStyle w:val="Heading6"/>
      </w:pPr>
      <w:r>
        <w:t>A height of 120mm (4.6").</w:t>
      </w:r>
    </w:p>
    <w:p w14:paraId="5B30A9FF" w14:textId="77777777" w:rsidR="007B496C" w:rsidRDefault="007B496C" w:rsidP="007B496C">
      <w:pPr>
        <w:pStyle w:val="Heading6"/>
      </w:pPr>
      <w:r>
        <w:t>A depth of 43mm (1.7").</w:t>
      </w:r>
    </w:p>
    <w:p w14:paraId="74F67D6A" w14:textId="77777777" w:rsidR="007B496C" w:rsidRDefault="007B496C" w:rsidP="007B496C">
      <w:pPr>
        <w:pStyle w:val="Heading5"/>
      </w:pPr>
      <w:r>
        <w:t>When flush mounted, the item shall not exceed:</w:t>
      </w:r>
    </w:p>
    <w:p w14:paraId="2F364D49" w14:textId="77777777" w:rsidR="007B496C" w:rsidRDefault="007B496C" w:rsidP="007B496C">
      <w:pPr>
        <w:pStyle w:val="Heading6"/>
      </w:pPr>
      <w:r>
        <w:t>A width of 128mm (5").</w:t>
      </w:r>
    </w:p>
    <w:p w14:paraId="513FB413" w14:textId="77777777" w:rsidR="007B496C" w:rsidRDefault="007B496C" w:rsidP="007B496C">
      <w:pPr>
        <w:pStyle w:val="Heading6"/>
      </w:pPr>
      <w:r>
        <w:t>A height of 120mm (4.6").</w:t>
      </w:r>
    </w:p>
    <w:p w14:paraId="13EC0C7B" w14:textId="77777777" w:rsidR="007B496C" w:rsidRDefault="007B496C" w:rsidP="007B496C">
      <w:pPr>
        <w:pStyle w:val="Heading6"/>
      </w:pPr>
      <w:r>
        <w:t>A depth (measured from surface to front of Monitor) of 24mm (0.9").</w:t>
      </w:r>
    </w:p>
    <w:p w14:paraId="61A77A69" w14:textId="77777777" w:rsidR="00A13AA6" w:rsidRDefault="00A13AA6" w:rsidP="00A13AA6">
      <w:pPr>
        <w:pStyle w:val="Heading2"/>
      </w:pPr>
      <w:r>
        <w:t>SPECIFIC SYSTEM REQUIREMENTS FOR PREMIUM MONITORS</w:t>
      </w:r>
    </w:p>
    <w:p w14:paraId="71100308" w14:textId="77777777" w:rsidR="00A13AA6" w:rsidRDefault="00A13AA6" w:rsidP="00A13AA6">
      <w:pPr>
        <w:pStyle w:val="Heading3"/>
      </w:pPr>
      <w:r>
        <w:t>Display</w:t>
      </w:r>
    </w:p>
    <w:p w14:paraId="0E513189" w14:textId="77777777" w:rsidR="00A13AA6" w:rsidRDefault="00A13AA6" w:rsidP="00A13AA6">
      <w:pPr>
        <w:pStyle w:val="Heading4"/>
      </w:pPr>
      <w:r>
        <w:t>The item shall house an LCD touchscreen display.</w:t>
      </w:r>
    </w:p>
    <w:p w14:paraId="5BE61056" w14:textId="77777777" w:rsidR="00A13AA6" w:rsidRDefault="00A13AA6" w:rsidP="00A13AA6">
      <w:pPr>
        <w:pStyle w:val="Heading4"/>
      </w:pPr>
      <w:r>
        <w:t xml:space="preserve">The screen shall be no less than </w:t>
      </w:r>
      <w:r w:rsidR="008A2EF4">
        <w:t>7</w:t>
      </w:r>
      <w:r>
        <w:t xml:space="preserve"> </w:t>
      </w:r>
      <w:r w:rsidR="008F388A">
        <w:t>inches</w:t>
      </w:r>
      <w:r>
        <w:t xml:space="preserve"> (diagonal measurement).</w:t>
      </w:r>
    </w:p>
    <w:p w14:paraId="240D9C98" w14:textId="77777777" w:rsidR="00A13AA6" w:rsidRDefault="00A13AA6" w:rsidP="00A13AA6">
      <w:pPr>
        <w:pStyle w:val="Heading4"/>
      </w:pPr>
      <w:r>
        <w:t>The display shall be backlit by LEDs.</w:t>
      </w:r>
    </w:p>
    <w:p w14:paraId="393D3588" w14:textId="77777777" w:rsidR="00A13AA6" w:rsidRDefault="00A13AA6" w:rsidP="00A13AA6">
      <w:pPr>
        <w:pStyle w:val="Heading4"/>
      </w:pPr>
      <w:r>
        <w:t xml:space="preserve">The resolution shall be no less than </w:t>
      </w:r>
      <w:r w:rsidR="00AA4BAF">
        <w:t>800</w:t>
      </w:r>
      <w:r>
        <w:t>x</w:t>
      </w:r>
      <w:r w:rsidR="00AA4BAF">
        <w:t>480</w:t>
      </w:r>
      <w:r>
        <w:t xml:space="preserve"> pixels.</w:t>
      </w:r>
    </w:p>
    <w:p w14:paraId="7C3B72BA" w14:textId="77777777" w:rsidR="00A13AA6" w:rsidRDefault="00A13AA6" w:rsidP="00A13AA6">
      <w:pPr>
        <w:pStyle w:val="Heading3"/>
      </w:pPr>
      <w:r>
        <w:t>Audio</w:t>
      </w:r>
    </w:p>
    <w:p w14:paraId="0FAD3EFC" w14:textId="77777777" w:rsidR="00A13AA6" w:rsidRDefault="00A13AA6" w:rsidP="00A13AA6">
      <w:pPr>
        <w:pStyle w:val="Heading4"/>
      </w:pPr>
      <w:r>
        <w:t>The item shall contain a microphone.</w:t>
      </w:r>
    </w:p>
    <w:p w14:paraId="0456154E" w14:textId="77777777" w:rsidR="00A13AA6" w:rsidRDefault="00A13AA6" w:rsidP="00A13AA6">
      <w:pPr>
        <w:pStyle w:val="Heading4"/>
      </w:pPr>
      <w:r>
        <w:t>The item shall contain a speaker.</w:t>
      </w:r>
    </w:p>
    <w:p w14:paraId="757BF6F2" w14:textId="77777777" w:rsidR="00A13AA6" w:rsidRDefault="00A13AA6" w:rsidP="00A13AA6">
      <w:pPr>
        <w:pStyle w:val="Heading4"/>
      </w:pPr>
      <w:r>
        <w:t xml:space="preserve">It shall be optional to connect a handset to the item. </w:t>
      </w:r>
    </w:p>
    <w:p w14:paraId="2FBDA929" w14:textId="77777777" w:rsidR="00A13AA6" w:rsidRDefault="00A13AA6" w:rsidP="00A13AA6">
      <w:pPr>
        <w:pStyle w:val="Heading5"/>
      </w:pPr>
      <w:r>
        <w:t>The manufacturer of the Monitor shall also provide an optional handset.</w:t>
      </w:r>
    </w:p>
    <w:p w14:paraId="1A0F5E7E" w14:textId="77777777" w:rsidR="00A13AA6" w:rsidRPr="00361E59" w:rsidRDefault="00A13AA6" w:rsidP="00A13AA6">
      <w:pPr>
        <w:pStyle w:val="Heading5"/>
      </w:pPr>
      <w:r>
        <w:t>The handset shall be in the style of a telephone.</w:t>
      </w:r>
    </w:p>
    <w:p w14:paraId="5AA8BE05" w14:textId="77777777" w:rsidR="00A13AA6" w:rsidRDefault="008F388A" w:rsidP="00A13AA6">
      <w:pPr>
        <w:pStyle w:val="Heading4"/>
      </w:pPr>
      <w:r>
        <w:t>2-way</w:t>
      </w:r>
      <w:r w:rsidR="00A13AA6">
        <w:t xml:space="preserve"> audio shall be supported.</w:t>
      </w:r>
    </w:p>
    <w:p w14:paraId="168EB324" w14:textId="77777777" w:rsidR="00AD1F7E" w:rsidRDefault="0005539F" w:rsidP="00AD1F7E">
      <w:pPr>
        <w:pStyle w:val="Heading3"/>
      </w:pPr>
      <w:r>
        <w:t>Video</w:t>
      </w:r>
    </w:p>
    <w:p w14:paraId="7B7B2013" w14:textId="77777777" w:rsidR="0005539F" w:rsidRDefault="0005539F" w:rsidP="0005539F">
      <w:pPr>
        <w:pStyle w:val="Heading4"/>
      </w:pPr>
      <w:r>
        <w:t>The item shall house a VGA camera.</w:t>
      </w:r>
    </w:p>
    <w:p w14:paraId="3D8A7B5A" w14:textId="77777777" w:rsidR="00AD1F7E" w:rsidRDefault="0005539F" w:rsidP="00AD1F7E">
      <w:pPr>
        <w:pStyle w:val="Heading4"/>
      </w:pPr>
      <w:r>
        <w:t>The camera shall provide the functionality for 2-way video calling.</w:t>
      </w:r>
    </w:p>
    <w:p w14:paraId="04AB0EAE" w14:textId="77777777" w:rsidR="0005539F" w:rsidRDefault="0005539F" w:rsidP="00AD1F7E">
      <w:pPr>
        <w:pStyle w:val="Heading4"/>
      </w:pPr>
      <w:r>
        <w:t>It shall be possible for the end user to turn off the camera at any time.</w:t>
      </w:r>
    </w:p>
    <w:p w14:paraId="315EDAAA" w14:textId="77777777" w:rsidR="00A13AA6" w:rsidRDefault="00A13AA6" w:rsidP="00A13AA6">
      <w:pPr>
        <w:pStyle w:val="Heading3"/>
      </w:pPr>
      <w:r>
        <w:t>User interaction</w:t>
      </w:r>
    </w:p>
    <w:p w14:paraId="1EF7811A" w14:textId="77777777" w:rsidR="00A13AA6" w:rsidRDefault="00A13AA6" w:rsidP="00AD1F7E">
      <w:pPr>
        <w:pStyle w:val="Heading4"/>
      </w:pPr>
      <w:r>
        <w:t>The display shall be touchscreen to simplify dynamic control.</w:t>
      </w:r>
    </w:p>
    <w:p w14:paraId="18209804" w14:textId="77777777" w:rsidR="00A13AA6" w:rsidRDefault="00A13AA6" w:rsidP="00A13AA6">
      <w:pPr>
        <w:pStyle w:val="Heading4"/>
      </w:pPr>
      <w:r>
        <w:t>The touchscreen display shall be easy to use.</w:t>
      </w:r>
    </w:p>
    <w:p w14:paraId="35749590" w14:textId="77777777" w:rsidR="00A13AA6" w:rsidRDefault="00A13AA6" w:rsidP="00A13AA6">
      <w:pPr>
        <w:pStyle w:val="Heading5"/>
      </w:pPr>
      <w:r>
        <w:t>The on-screen buttons shall be large and easy to select.</w:t>
      </w:r>
    </w:p>
    <w:p w14:paraId="549A936C" w14:textId="77777777" w:rsidR="00A13AA6" w:rsidRDefault="00A13AA6" w:rsidP="00A13AA6">
      <w:pPr>
        <w:pStyle w:val="Heading4"/>
      </w:pPr>
      <w:r>
        <w:t>It shall be possible for the resident to change their name as viewed in text and numbered list modes.</w:t>
      </w:r>
    </w:p>
    <w:p w14:paraId="49167578" w14:textId="77777777" w:rsidR="0005539F" w:rsidRDefault="0005539F" w:rsidP="00A13AA6">
      <w:pPr>
        <w:pStyle w:val="Heading4"/>
      </w:pPr>
      <w:r>
        <w:t xml:space="preserve">It shall be possible for the resident to upload an image to use next to their name, using the in-built camera, for display on </w:t>
      </w:r>
      <w:r w:rsidR="00615D1B">
        <w:t>supported panels.</w:t>
      </w:r>
    </w:p>
    <w:p w14:paraId="7DA55142" w14:textId="77777777" w:rsidR="00A13AA6" w:rsidRDefault="00A13AA6" w:rsidP="00A13AA6">
      <w:pPr>
        <w:pStyle w:val="Heading4"/>
      </w:pPr>
      <w:r>
        <w:t>It shall be possible for the resident to change their ringtone.</w:t>
      </w:r>
    </w:p>
    <w:p w14:paraId="4A2B5AEB" w14:textId="77777777" w:rsidR="00A13AA6" w:rsidRDefault="00A13AA6" w:rsidP="00A13AA6">
      <w:pPr>
        <w:pStyle w:val="Heading4"/>
      </w:pPr>
      <w:r>
        <w:t>It shall be possible for the resident to change their ring volume.</w:t>
      </w:r>
    </w:p>
    <w:p w14:paraId="7C4BD2A4" w14:textId="77777777" w:rsidR="00A13AA6" w:rsidRDefault="00A13AA6" w:rsidP="00A13AA6">
      <w:pPr>
        <w:pStyle w:val="Heading4"/>
      </w:pPr>
      <w:r>
        <w:t>It shall be possible for the resident to change their default call volume.</w:t>
      </w:r>
    </w:p>
    <w:p w14:paraId="03DCE5A7" w14:textId="77777777" w:rsidR="00A13AA6" w:rsidRDefault="00A13AA6" w:rsidP="00A13AA6">
      <w:pPr>
        <w:pStyle w:val="Heading4"/>
      </w:pPr>
      <w:r>
        <w:t>It shall be possible for the resident to change the call volume during a call.</w:t>
      </w:r>
    </w:p>
    <w:p w14:paraId="4C62E5C0" w14:textId="77777777" w:rsidR="00A13AA6" w:rsidRPr="00AE2B95" w:rsidRDefault="00A13AA6" w:rsidP="00A13AA6">
      <w:pPr>
        <w:pStyle w:val="Heading4"/>
      </w:pPr>
      <w:r w:rsidRPr="00AE2B95">
        <w:t>It shall be possible for the resident to change their doorbell tone.</w:t>
      </w:r>
    </w:p>
    <w:p w14:paraId="0914C56E" w14:textId="77777777" w:rsidR="00A13AA6" w:rsidRDefault="00A13AA6" w:rsidP="00A13AA6">
      <w:pPr>
        <w:pStyle w:val="Heading4"/>
      </w:pPr>
      <w:r>
        <w:t>It shall be possible for the resident to view the video from any panel, except when it is in use.</w:t>
      </w:r>
    </w:p>
    <w:p w14:paraId="7CE6B5CB" w14:textId="77777777" w:rsidR="00AD1F7E" w:rsidRDefault="00AD1F7E" w:rsidP="00AD1F7E">
      <w:pPr>
        <w:pStyle w:val="Heading5"/>
      </w:pPr>
      <w:r>
        <w:t>This option may be disabled from any Panel or from the configuration software</w:t>
      </w:r>
      <w:r w:rsidR="00C47194">
        <w:t>.</w:t>
      </w:r>
    </w:p>
    <w:p w14:paraId="39D92CB9" w14:textId="77777777" w:rsidR="00A13AA6" w:rsidRDefault="00A13AA6" w:rsidP="00A13AA6">
      <w:pPr>
        <w:pStyle w:val="Heading4"/>
      </w:pPr>
      <w:r>
        <w:lastRenderedPageBreak/>
        <w:t>A user shall be able to receive and listen to video voicemail.</w:t>
      </w:r>
    </w:p>
    <w:p w14:paraId="5B959856" w14:textId="77777777" w:rsidR="00A13AA6" w:rsidRDefault="00A13AA6" w:rsidP="00A13AA6">
      <w:pPr>
        <w:pStyle w:val="Heading5"/>
      </w:pPr>
      <w:r>
        <w:t>It shall be possible for a user to record their own greeting message.</w:t>
      </w:r>
    </w:p>
    <w:p w14:paraId="150200FF" w14:textId="77777777" w:rsidR="008F388A" w:rsidRDefault="008F388A" w:rsidP="008F388A">
      <w:pPr>
        <w:pStyle w:val="Heading4"/>
      </w:pPr>
      <w:r>
        <w:t>A user shall be able to initiate and receive calls to/from a designated concierge Monitor.</w:t>
      </w:r>
    </w:p>
    <w:p w14:paraId="08ED03BE" w14:textId="77777777" w:rsidR="008F388A" w:rsidRDefault="008F388A" w:rsidP="008F388A">
      <w:pPr>
        <w:pStyle w:val="Heading4"/>
      </w:pPr>
      <w:r>
        <w:t>A user shall be able to divert their incoming calls to the concierge.</w:t>
      </w:r>
    </w:p>
    <w:p w14:paraId="07B53FFB" w14:textId="77777777" w:rsidR="008F388A" w:rsidRPr="00A42F57" w:rsidRDefault="008F388A" w:rsidP="008F388A">
      <w:pPr>
        <w:pStyle w:val="Heading4"/>
      </w:pPr>
      <w:r>
        <w:t xml:space="preserve">A user shall be able to receive text messages sent from the concierge Monitor. </w:t>
      </w:r>
    </w:p>
    <w:p w14:paraId="4F643D40" w14:textId="77777777" w:rsidR="008F388A" w:rsidRDefault="008F388A" w:rsidP="008F388A">
      <w:pPr>
        <w:pStyle w:val="Heading4"/>
      </w:pPr>
      <w:r>
        <w:t>2-way video during calls shall be supported when used with a panel which also supports 2-way video.</w:t>
      </w:r>
    </w:p>
    <w:p w14:paraId="538E9B83" w14:textId="77777777" w:rsidR="008F388A" w:rsidRDefault="00420002" w:rsidP="00C47194">
      <w:pPr>
        <w:pStyle w:val="Heading4"/>
      </w:pPr>
      <w:r>
        <w:t>It shall be possible to designate a Premium Monitor as concierge. When designated as a concierge, the following additional functionality will be available:</w:t>
      </w:r>
    </w:p>
    <w:p w14:paraId="20F0D393" w14:textId="77777777" w:rsidR="00420002" w:rsidRDefault="00420002" w:rsidP="00420002">
      <w:pPr>
        <w:pStyle w:val="Heading5"/>
      </w:pPr>
      <w:r>
        <w:t>The concierge Monitor shall be able to initiate a call to other Monitors.</w:t>
      </w:r>
    </w:p>
    <w:p w14:paraId="51F15FDB" w14:textId="77777777" w:rsidR="00420002" w:rsidRDefault="00420002" w:rsidP="00420002">
      <w:pPr>
        <w:pStyle w:val="Heading5"/>
      </w:pPr>
      <w:r>
        <w:t>The concierge Monitor shall be able to send text messages, via the Entry system’s communication protocols, to all or a selection of Monitors.</w:t>
      </w:r>
    </w:p>
    <w:p w14:paraId="33F729E7" w14:textId="77777777" w:rsidR="00420002" w:rsidRDefault="00420002" w:rsidP="00420002">
      <w:pPr>
        <w:pStyle w:val="Heading5"/>
      </w:pPr>
      <w:r>
        <w:t>The concierge Monitor shall be able to place calls on hold.</w:t>
      </w:r>
    </w:p>
    <w:p w14:paraId="2C0F587D" w14:textId="77777777" w:rsidR="00420002" w:rsidRDefault="00420002" w:rsidP="00420002">
      <w:pPr>
        <w:pStyle w:val="Heading5"/>
      </w:pPr>
      <w:r>
        <w:t>The concierge Monitor shall be able to forward calls to other Monitors.</w:t>
      </w:r>
    </w:p>
    <w:p w14:paraId="63C27785" w14:textId="77777777" w:rsidR="005345EF" w:rsidRDefault="005345EF" w:rsidP="005345EF">
      <w:pPr>
        <w:pStyle w:val="Heading4"/>
      </w:pPr>
      <w:r>
        <w:t>The resident shall be able to unlock an access point during call.</w:t>
      </w:r>
    </w:p>
    <w:p w14:paraId="3670076D" w14:textId="77777777" w:rsidR="005345EF" w:rsidRDefault="005345EF" w:rsidP="005345EF">
      <w:pPr>
        <w:pStyle w:val="Heading4"/>
      </w:pPr>
      <w:r>
        <w:t>The resident shall be able to place the Monitor into a silent or do not disturb mode.</w:t>
      </w:r>
    </w:p>
    <w:p w14:paraId="02D9BFD6" w14:textId="77777777" w:rsidR="005345EF" w:rsidRPr="00A42F57" w:rsidRDefault="005345EF" w:rsidP="005345EF">
      <w:pPr>
        <w:pStyle w:val="Heading4"/>
      </w:pPr>
      <w:r>
        <w:t>The resident will be able to perform custom actions, configured by the system, using action buttons.</w:t>
      </w:r>
    </w:p>
    <w:p w14:paraId="76A1230B" w14:textId="77777777" w:rsidR="00A13AA6" w:rsidRDefault="00A13AA6" w:rsidP="00A13AA6">
      <w:pPr>
        <w:pStyle w:val="Heading3"/>
      </w:pPr>
      <w:r>
        <w:t>Power supply</w:t>
      </w:r>
    </w:p>
    <w:p w14:paraId="1ECA66F2" w14:textId="77777777" w:rsidR="00A13AA6" w:rsidRDefault="00A13AA6" w:rsidP="00A13AA6">
      <w:pPr>
        <w:pStyle w:val="Heading4"/>
      </w:pPr>
      <w:r>
        <w:t>The item shall be powered from PoE</w:t>
      </w:r>
    </w:p>
    <w:p w14:paraId="55DC0564" w14:textId="77777777" w:rsidR="00A13AA6" w:rsidRPr="00B42E5A" w:rsidRDefault="00A13AA6" w:rsidP="00A13AA6">
      <w:pPr>
        <w:pStyle w:val="Heading5"/>
      </w:pPr>
      <w:bookmarkStart w:id="0" w:name="_Hlk512246878"/>
      <w:r w:rsidRPr="00B42E5A">
        <w:t xml:space="preserve">Maximum power usage of </w:t>
      </w:r>
      <w:r w:rsidR="00136801" w:rsidRPr="00B42E5A">
        <w:t>12</w:t>
      </w:r>
      <w:r w:rsidRPr="00B42E5A">
        <w:t>.</w:t>
      </w:r>
      <w:r w:rsidR="00136801" w:rsidRPr="00B42E5A">
        <w:t>95</w:t>
      </w:r>
      <w:r w:rsidRPr="00B42E5A">
        <w:t xml:space="preserve"> Watts.</w:t>
      </w:r>
    </w:p>
    <w:p w14:paraId="74C79EFF" w14:textId="77777777" w:rsidR="00A13AA6" w:rsidRPr="00B42E5A" w:rsidRDefault="00A13AA6" w:rsidP="00A13AA6">
      <w:pPr>
        <w:pStyle w:val="Heading5"/>
      </w:pPr>
      <w:r w:rsidRPr="00B42E5A">
        <w:t xml:space="preserve">Average power usage while idle </w:t>
      </w:r>
      <w:r w:rsidR="00B42E5A" w:rsidRPr="00B42E5A">
        <w:t xml:space="preserve">(with screen off) </w:t>
      </w:r>
      <w:r w:rsidRPr="00B42E5A">
        <w:t xml:space="preserve">of less than </w:t>
      </w:r>
      <w:r w:rsidR="00B42E5A" w:rsidRPr="00B42E5A">
        <w:t>2.6</w:t>
      </w:r>
      <w:r w:rsidRPr="00B42E5A">
        <w:t xml:space="preserve"> Watts.</w:t>
      </w:r>
    </w:p>
    <w:p w14:paraId="292B9C64" w14:textId="77777777" w:rsidR="00A13AA6" w:rsidRPr="00B42E5A" w:rsidRDefault="00A13AA6" w:rsidP="00A13AA6">
      <w:pPr>
        <w:pStyle w:val="Heading5"/>
      </w:pPr>
      <w:r w:rsidRPr="00B42E5A">
        <w:t xml:space="preserve">Average power usage during operation of less than </w:t>
      </w:r>
      <w:r w:rsidR="00B42E5A" w:rsidRPr="00B42E5A">
        <w:t>5</w:t>
      </w:r>
      <w:r w:rsidRPr="00B42E5A">
        <w:t>.2 Watts.</w:t>
      </w:r>
    </w:p>
    <w:bookmarkEnd w:id="0"/>
    <w:p w14:paraId="091B76A2" w14:textId="77777777" w:rsidR="00A13AA6" w:rsidRDefault="00A13AA6" w:rsidP="00A13AA6">
      <w:pPr>
        <w:pStyle w:val="Heading4"/>
      </w:pPr>
      <w:r w:rsidRPr="00B42E5A">
        <w:t>Only an Ethernet cable shall be required, this shall be used for both power</w:t>
      </w:r>
      <w:r>
        <w:t xml:space="preserve"> and data.</w:t>
      </w:r>
    </w:p>
    <w:p w14:paraId="7DA2D135" w14:textId="77777777" w:rsidR="00A13AA6" w:rsidRDefault="00A13AA6" w:rsidP="00A13AA6">
      <w:pPr>
        <w:pStyle w:val="Heading3"/>
      </w:pPr>
      <w:r>
        <w:t>Temperature</w:t>
      </w:r>
    </w:p>
    <w:p w14:paraId="6A40CC79" w14:textId="77777777" w:rsidR="00A13AA6" w:rsidRDefault="00A13AA6" w:rsidP="00A13AA6">
      <w:pPr>
        <w:pStyle w:val="Heading4"/>
      </w:pPr>
      <w:r>
        <w:t>The item shall meet the required temperature standards for an internal product</w:t>
      </w:r>
    </w:p>
    <w:p w14:paraId="52F11F4A" w14:textId="77777777" w:rsidR="00A13AA6" w:rsidRDefault="00A13AA6" w:rsidP="00A13AA6">
      <w:pPr>
        <w:pStyle w:val="Heading5"/>
      </w:pPr>
      <w:r>
        <w:t>The item shall operate reliably in the temperature range of 0°C to +45°C (+32°F to +113°F).</w:t>
      </w:r>
    </w:p>
    <w:p w14:paraId="074A31DA" w14:textId="77777777" w:rsidR="00A13AA6" w:rsidRDefault="00A13AA6" w:rsidP="00A13AA6">
      <w:pPr>
        <w:pStyle w:val="Heading3"/>
      </w:pPr>
      <w:r>
        <w:t>Varieties</w:t>
      </w:r>
    </w:p>
    <w:p w14:paraId="4467351D" w14:textId="77777777" w:rsidR="00A13AA6" w:rsidRDefault="00A13AA6" w:rsidP="00A13AA6">
      <w:pPr>
        <w:pStyle w:val="Heading4"/>
      </w:pPr>
      <w:r>
        <w:t>The option shall exist to use the Monitor with or without a handset</w:t>
      </w:r>
    </w:p>
    <w:p w14:paraId="466D66DC" w14:textId="77777777" w:rsidR="00A13AA6" w:rsidRDefault="00A13AA6" w:rsidP="00A13AA6">
      <w:pPr>
        <w:pStyle w:val="Heading5"/>
      </w:pPr>
      <w:r>
        <w:t>It shall be possible to connect a handset to an existing Monitor that does not have one.</w:t>
      </w:r>
    </w:p>
    <w:p w14:paraId="6E0FF124" w14:textId="77777777" w:rsidR="00A13AA6" w:rsidRDefault="00A13AA6" w:rsidP="00A13AA6">
      <w:pPr>
        <w:pStyle w:val="Heading5"/>
      </w:pPr>
      <w:r>
        <w:t>A handset shall be available from the same manufacturer as the Monitor.</w:t>
      </w:r>
    </w:p>
    <w:p w14:paraId="74A2EF81" w14:textId="77777777" w:rsidR="00A13AA6" w:rsidRDefault="00A13AA6" w:rsidP="00A13AA6">
      <w:pPr>
        <w:pStyle w:val="Heading4"/>
      </w:pPr>
      <w:r>
        <w:t>It shall be possible to mount the monitor in various ways:</w:t>
      </w:r>
    </w:p>
    <w:p w14:paraId="29CB2AC4" w14:textId="77777777" w:rsidR="00A13AA6" w:rsidRDefault="00A13AA6" w:rsidP="00A13AA6">
      <w:pPr>
        <w:pStyle w:val="Heading5"/>
      </w:pPr>
      <w:r>
        <w:t>Surface mount</w:t>
      </w:r>
    </w:p>
    <w:p w14:paraId="72346144" w14:textId="77777777" w:rsidR="00A13AA6" w:rsidRDefault="00A13AA6" w:rsidP="00A13AA6">
      <w:pPr>
        <w:pStyle w:val="Heading5"/>
      </w:pPr>
      <w:r>
        <w:t>Desk mount</w:t>
      </w:r>
    </w:p>
    <w:p w14:paraId="5E845328" w14:textId="77777777" w:rsidR="00A13AA6" w:rsidRDefault="00A13AA6" w:rsidP="00A13AA6">
      <w:pPr>
        <w:pStyle w:val="Heading3"/>
      </w:pPr>
      <w:r>
        <w:t>Dimensions</w:t>
      </w:r>
    </w:p>
    <w:p w14:paraId="1576FD46" w14:textId="77777777" w:rsidR="00A13AA6" w:rsidRDefault="00A13AA6" w:rsidP="00A13AA6">
      <w:pPr>
        <w:pStyle w:val="Heading4"/>
      </w:pPr>
      <w:r>
        <w:t>With handset</w:t>
      </w:r>
    </w:p>
    <w:p w14:paraId="10DF34CF" w14:textId="77777777" w:rsidR="003A2E81" w:rsidRDefault="003A2E81" w:rsidP="00A13AA6">
      <w:pPr>
        <w:pStyle w:val="Heading5"/>
      </w:pPr>
      <w:r>
        <w:t>The item shall not exceed:</w:t>
      </w:r>
    </w:p>
    <w:p w14:paraId="5DF99C86" w14:textId="77777777" w:rsidR="003A2E81" w:rsidRDefault="003A2E81" w:rsidP="003A2E81">
      <w:pPr>
        <w:pStyle w:val="Heading6"/>
      </w:pPr>
      <w:r>
        <w:t>A width of 251mm (9.9").</w:t>
      </w:r>
    </w:p>
    <w:p w14:paraId="4BF6AAC7" w14:textId="77777777" w:rsidR="003A2E81" w:rsidRPr="003A2E81" w:rsidRDefault="003A2E81" w:rsidP="003A2E81">
      <w:pPr>
        <w:pStyle w:val="Heading6"/>
      </w:pPr>
      <w:r w:rsidRPr="003A2E81">
        <w:t>A height of 160mm (6.3").</w:t>
      </w:r>
    </w:p>
    <w:p w14:paraId="510275EC" w14:textId="77777777" w:rsidR="003A2E81" w:rsidRPr="003A2E81" w:rsidRDefault="003A2E81" w:rsidP="003A2E81">
      <w:pPr>
        <w:pStyle w:val="Heading6"/>
      </w:pPr>
      <w:r w:rsidRPr="003A2E81">
        <w:t>A depth of 25mm (1.0").</w:t>
      </w:r>
    </w:p>
    <w:p w14:paraId="6672D292" w14:textId="77777777" w:rsidR="00A13AA6" w:rsidRDefault="00A13AA6" w:rsidP="00A13AA6">
      <w:pPr>
        <w:pStyle w:val="Heading5"/>
      </w:pPr>
      <w:r>
        <w:t>When surface mounted, the item shall not exceed:</w:t>
      </w:r>
    </w:p>
    <w:p w14:paraId="5E052432" w14:textId="77777777" w:rsidR="00A13AA6" w:rsidRDefault="00A13AA6" w:rsidP="00A13AA6">
      <w:pPr>
        <w:pStyle w:val="Heading6"/>
      </w:pPr>
      <w:r>
        <w:t xml:space="preserve">A width of </w:t>
      </w:r>
      <w:r w:rsidR="00D05265">
        <w:t>251</w:t>
      </w:r>
      <w:r>
        <w:t>mm (</w:t>
      </w:r>
      <w:r w:rsidR="00D05265">
        <w:t>9.9</w:t>
      </w:r>
      <w:r>
        <w:t>").</w:t>
      </w:r>
    </w:p>
    <w:p w14:paraId="064A875B" w14:textId="77777777" w:rsidR="00A13AA6" w:rsidRDefault="00A13AA6" w:rsidP="00A13AA6">
      <w:pPr>
        <w:pStyle w:val="Heading6"/>
      </w:pPr>
      <w:r>
        <w:t>A height of 1</w:t>
      </w:r>
      <w:r w:rsidR="00D05265">
        <w:t>6</w:t>
      </w:r>
      <w:r>
        <w:t>0mm (6.</w:t>
      </w:r>
      <w:r w:rsidR="00D05265">
        <w:t>3</w:t>
      </w:r>
      <w:r>
        <w:t>").</w:t>
      </w:r>
    </w:p>
    <w:p w14:paraId="743764D4" w14:textId="77777777" w:rsidR="00A13AA6" w:rsidRPr="003A2E81" w:rsidRDefault="00A13AA6" w:rsidP="003A2E81">
      <w:pPr>
        <w:pStyle w:val="Heading6"/>
      </w:pPr>
      <w:r w:rsidRPr="003A2E81">
        <w:t xml:space="preserve">A depth </w:t>
      </w:r>
      <w:r w:rsidR="003A2E81" w:rsidRPr="003A2E81">
        <w:t xml:space="preserve">(measured from surface to front of Monitor) </w:t>
      </w:r>
      <w:r w:rsidRPr="003A2E81">
        <w:t xml:space="preserve">of </w:t>
      </w:r>
      <w:r w:rsidR="0041305F" w:rsidRPr="003A2E81">
        <w:t>31</w:t>
      </w:r>
      <w:r w:rsidRPr="003A2E81">
        <w:t>mm (1.</w:t>
      </w:r>
      <w:r w:rsidR="0041305F" w:rsidRPr="003A2E81">
        <w:t>2</w:t>
      </w:r>
      <w:r w:rsidRPr="003A2E81">
        <w:t>").</w:t>
      </w:r>
    </w:p>
    <w:p w14:paraId="0C2410C1" w14:textId="77777777" w:rsidR="00A13AA6" w:rsidRPr="003A2E81" w:rsidRDefault="00A13AA6" w:rsidP="00A13AA6">
      <w:pPr>
        <w:pStyle w:val="Heading5"/>
      </w:pPr>
      <w:r w:rsidRPr="003A2E81">
        <w:t>When desk mounted, the item shall not exceed:</w:t>
      </w:r>
    </w:p>
    <w:p w14:paraId="5EA379C7" w14:textId="77777777" w:rsidR="003A2E81" w:rsidRDefault="003A2E81" w:rsidP="003A2E81">
      <w:pPr>
        <w:pStyle w:val="Heading6"/>
      </w:pPr>
      <w:r>
        <w:t>A width of 251mm (9.9").</w:t>
      </w:r>
    </w:p>
    <w:p w14:paraId="4083B3F0" w14:textId="77777777" w:rsidR="003A2E81" w:rsidRPr="003A2E81" w:rsidRDefault="003A2E81" w:rsidP="003A2E81">
      <w:pPr>
        <w:pStyle w:val="Heading6"/>
      </w:pPr>
      <w:r w:rsidRPr="003A2E81">
        <w:t>A height of 1</w:t>
      </w:r>
      <w:r w:rsidR="00CC5D00">
        <w:t>77</w:t>
      </w:r>
      <w:r w:rsidRPr="003A2E81">
        <w:t>mm (</w:t>
      </w:r>
      <w:r w:rsidR="00CC5D00">
        <w:t>7.0</w:t>
      </w:r>
      <w:r w:rsidRPr="003A2E81">
        <w:t>").</w:t>
      </w:r>
    </w:p>
    <w:p w14:paraId="179AE691" w14:textId="77777777" w:rsidR="003A2E81" w:rsidRPr="003A2E81" w:rsidRDefault="003A2E81" w:rsidP="003A2E81">
      <w:pPr>
        <w:pStyle w:val="Heading6"/>
      </w:pPr>
      <w:r w:rsidRPr="003A2E81">
        <w:t xml:space="preserve">A depth of </w:t>
      </w:r>
      <w:r w:rsidR="00CC5D00">
        <w:t>129</w:t>
      </w:r>
      <w:r w:rsidRPr="003A2E81">
        <w:t>mm (</w:t>
      </w:r>
      <w:r w:rsidR="00CC5D00">
        <w:t>5</w:t>
      </w:r>
      <w:r w:rsidRPr="003A2E81">
        <w:t>.</w:t>
      </w:r>
      <w:r w:rsidR="00CC5D00">
        <w:t>1</w:t>
      </w:r>
      <w:r w:rsidRPr="003A2E81">
        <w:t>").</w:t>
      </w:r>
    </w:p>
    <w:p w14:paraId="2C8BFD21" w14:textId="77777777" w:rsidR="00A13AA6" w:rsidRPr="0067245F" w:rsidRDefault="00A13AA6" w:rsidP="00A13AA6">
      <w:pPr>
        <w:pStyle w:val="Heading4"/>
      </w:pPr>
      <w:r w:rsidRPr="0067245F">
        <w:t>Without handset</w:t>
      </w:r>
    </w:p>
    <w:p w14:paraId="117A9429" w14:textId="77777777" w:rsidR="00CC5D00" w:rsidRDefault="00CC5D00" w:rsidP="00CC5D00">
      <w:pPr>
        <w:pStyle w:val="Heading5"/>
      </w:pPr>
      <w:r>
        <w:t>The item shall not exceed:</w:t>
      </w:r>
    </w:p>
    <w:p w14:paraId="2692B313" w14:textId="77777777" w:rsidR="00CC5D00" w:rsidRDefault="00CC5D00" w:rsidP="00CC5D00">
      <w:pPr>
        <w:pStyle w:val="Heading6"/>
      </w:pPr>
      <w:r>
        <w:lastRenderedPageBreak/>
        <w:t>A width of 204mm (8.0").</w:t>
      </w:r>
    </w:p>
    <w:p w14:paraId="64ECB2FF" w14:textId="77777777" w:rsidR="00CC5D00" w:rsidRPr="003A2E81" w:rsidRDefault="00CC5D00" w:rsidP="00CC5D00">
      <w:pPr>
        <w:pStyle w:val="Heading6"/>
      </w:pPr>
      <w:r w:rsidRPr="003A2E81">
        <w:t>A height of 160mm (6.3").</w:t>
      </w:r>
    </w:p>
    <w:p w14:paraId="679BCB55" w14:textId="77777777" w:rsidR="00CC5D00" w:rsidRPr="003A2E81" w:rsidRDefault="00CC5D00" w:rsidP="00CC5D00">
      <w:pPr>
        <w:pStyle w:val="Heading6"/>
      </w:pPr>
      <w:r w:rsidRPr="003A2E81">
        <w:t>A depth of 25mm (1.0").</w:t>
      </w:r>
    </w:p>
    <w:p w14:paraId="5ED46EE4" w14:textId="77777777" w:rsidR="00CC5D00" w:rsidRDefault="00CC5D00" w:rsidP="00CC5D00">
      <w:pPr>
        <w:pStyle w:val="Heading5"/>
      </w:pPr>
      <w:r>
        <w:t>When surface mounted, the item shall not exceed:</w:t>
      </w:r>
    </w:p>
    <w:p w14:paraId="16AF1A11" w14:textId="77777777" w:rsidR="00CC5D00" w:rsidRDefault="00CC5D00" w:rsidP="00CC5D00">
      <w:pPr>
        <w:pStyle w:val="Heading6"/>
      </w:pPr>
      <w:r>
        <w:t>A width of 204mm (8.0").</w:t>
      </w:r>
    </w:p>
    <w:p w14:paraId="5687AD9B" w14:textId="77777777" w:rsidR="00CC5D00" w:rsidRDefault="00CC5D00" w:rsidP="00CC5D00">
      <w:pPr>
        <w:pStyle w:val="Heading6"/>
      </w:pPr>
      <w:r>
        <w:t>A height of 160mm (6.3").</w:t>
      </w:r>
    </w:p>
    <w:p w14:paraId="2E1BEC53" w14:textId="77777777" w:rsidR="00CC5D00" w:rsidRPr="003A2E81" w:rsidRDefault="00CC5D00" w:rsidP="00CC5D00">
      <w:pPr>
        <w:pStyle w:val="Heading6"/>
      </w:pPr>
      <w:r w:rsidRPr="003A2E81">
        <w:t>A depth (measured from surface to front of Monitor) of 31mm (1.2").</w:t>
      </w:r>
    </w:p>
    <w:p w14:paraId="0045FDE7" w14:textId="77777777" w:rsidR="00CC5D00" w:rsidRPr="003A2E81" w:rsidRDefault="00CC5D00" w:rsidP="00CC5D00">
      <w:pPr>
        <w:pStyle w:val="Heading5"/>
      </w:pPr>
      <w:r w:rsidRPr="003A2E81">
        <w:t>When desk mounted, the item shall not exceed:</w:t>
      </w:r>
    </w:p>
    <w:p w14:paraId="182A40EA" w14:textId="77777777" w:rsidR="00CC5D00" w:rsidRDefault="00CC5D00" w:rsidP="00CC5D00">
      <w:pPr>
        <w:pStyle w:val="Heading6"/>
      </w:pPr>
      <w:r>
        <w:t>A width of 2</w:t>
      </w:r>
      <w:r w:rsidR="0067245F">
        <w:t>04</w:t>
      </w:r>
      <w:r>
        <w:t>mm (</w:t>
      </w:r>
      <w:r w:rsidR="0067245F">
        <w:t>8.0</w:t>
      </w:r>
      <w:r>
        <w:t>").</w:t>
      </w:r>
    </w:p>
    <w:p w14:paraId="28091B1D" w14:textId="77777777" w:rsidR="00CC5D00" w:rsidRPr="003A2E81" w:rsidRDefault="00CC5D00" w:rsidP="00CC5D00">
      <w:pPr>
        <w:pStyle w:val="Heading6"/>
      </w:pPr>
      <w:r w:rsidRPr="003A2E81">
        <w:t>A height of 1</w:t>
      </w:r>
      <w:r>
        <w:t>77</w:t>
      </w:r>
      <w:r w:rsidRPr="003A2E81">
        <w:t>mm (</w:t>
      </w:r>
      <w:r>
        <w:t>7.0</w:t>
      </w:r>
      <w:r w:rsidRPr="003A2E81">
        <w:t>").</w:t>
      </w:r>
    </w:p>
    <w:p w14:paraId="00620209" w14:textId="77777777" w:rsidR="00CC5D00" w:rsidRDefault="00CC5D00" w:rsidP="00CC5D00">
      <w:pPr>
        <w:pStyle w:val="Heading6"/>
      </w:pPr>
      <w:r w:rsidRPr="003A2E81">
        <w:t xml:space="preserve">A depth of </w:t>
      </w:r>
      <w:r>
        <w:t>129</w:t>
      </w:r>
      <w:r w:rsidRPr="003A2E81">
        <w:t>mm (</w:t>
      </w:r>
      <w:r>
        <w:t>5</w:t>
      </w:r>
      <w:r w:rsidRPr="003A2E81">
        <w:t>.</w:t>
      </w:r>
      <w:r>
        <w:t>1</w:t>
      </w:r>
      <w:r w:rsidRPr="003A2E81">
        <w:t>").</w:t>
      </w:r>
    </w:p>
    <w:p w14:paraId="4AF4B86F" w14:textId="77777777" w:rsidR="00420002" w:rsidRDefault="00420002" w:rsidP="00420002">
      <w:pPr>
        <w:pStyle w:val="Heading2"/>
      </w:pPr>
      <w:r>
        <w:t>SPECIFIC SYSTEM REQUIREMENTS FOR AUDIO MONITORS</w:t>
      </w:r>
    </w:p>
    <w:p w14:paraId="295457C3" w14:textId="77777777" w:rsidR="00420002" w:rsidRDefault="00420002" w:rsidP="00420002">
      <w:pPr>
        <w:pStyle w:val="Heading3"/>
      </w:pPr>
      <w:r>
        <w:t>Display</w:t>
      </w:r>
    </w:p>
    <w:p w14:paraId="23B7A91C" w14:textId="77777777" w:rsidR="00420002" w:rsidRDefault="00420002" w:rsidP="00420002">
      <w:pPr>
        <w:pStyle w:val="Heading4"/>
      </w:pPr>
      <w:r>
        <w:t>The item shall house 7 buttons</w:t>
      </w:r>
      <w:r w:rsidR="0023324B">
        <w:t>.</w:t>
      </w:r>
    </w:p>
    <w:p w14:paraId="57DF65C5" w14:textId="77777777" w:rsidR="00420002" w:rsidRDefault="0023324B" w:rsidP="0023324B">
      <w:pPr>
        <w:pStyle w:val="Heading5"/>
      </w:pPr>
      <w:r>
        <w:t>The buttons shall provide haptic feedback when pressed.</w:t>
      </w:r>
    </w:p>
    <w:p w14:paraId="30502529" w14:textId="77777777" w:rsidR="0023324B" w:rsidRDefault="0023324B" w:rsidP="0023324B">
      <w:pPr>
        <w:pStyle w:val="Heading5"/>
      </w:pPr>
      <w:r>
        <w:t>The centre button shall contain a raised marker for touch identification.</w:t>
      </w:r>
    </w:p>
    <w:p w14:paraId="0DAE73A2" w14:textId="77777777" w:rsidR="0023324B" w:rsidRDefault="0023324B" w:rsidP="0023324B">
      <w:pPr>
        <w:pStyle w:val="Heading5"/>
      </w:pPr>
      <w:r>
        <w:t>Iconography shall be used to represent button functionality.</w:t>
      </w:r>
    </w:p>
    <w:p w14:paraId="7896CA3E" w14:textId="77777777" w:rsidR="00861CEA" w:rsidRDefault="00861CEA" w:rsidP="0023324B">
      <w:pPr>
        <w:pStyle w:val="Heading4"/>
      </w:pPr>
      <w:r>
        <w:t>The item shall house 3 LED</w:t>
      </w:r>
    </w:p>
    <w:p w14:paraId="4BD995CC" w14:textId="77777777" w:rsidR="00861CEA" w:rsidRDefault="00861CEA" w:rsidP="00861CEA">
      <w:pPr>
        <w:pStyle w:val="Heading5"/>
      </w:pPr>
      <w:r>
        <w:t xml:space="preserve">LEDs shall be positioned </w:t>
      </w:r>
      <w:r w:rsidR="001A53C5">
        <w:t>within the buttons for ease of association.</w:t>
      </w:r>
    </w:p>
    <w:p w14:paraId="755494E3" w14:textId="77777777" w:rsidR="0023324B" w:rsidRDefault="00861CEA" w:rsidP="00861CEA">
      <w:pPr>
        <w:pStyle w:val="Heading5"/>
      </w:pPr>
      <w:r>
        <w:t>LEDs shall be used to indicate the following states:</w:t>
      </w:r>
    </w:p>
    <w:p w14:paraId="48E0CA3E" w14:textId="77777777" w:rsidR="00861CEA" w:rsidRDefault="00861CEA" w:rsidP="00861CEA">
      <w:pPr>
        <w:pStyle w:val="Heading6"/>
      </w:pPr>
      <w:r>
        <w:t>Incoming call</w:t>
      </w:r>
    </w:p>
    <w:p w14:paraId="72BB7713" w14:textId="77777777" w:rsidR="00861CEA" w:rsidRDefault="00861CEA" w:rsidP="00861CEA">
      <w:pPr>
        <w:pStyle w:val="Heading6"/>
      </w:pPr>
      <w:r>
        <w:t>In call</w:t>
      </w:r>
    </w:p>
    <w:p w14:paraId="1CD409D8" w14:textId="77777777" w:rsidR="00861CEA" w:rsidRDefault="00861CEA" w:rsidP="00861CEA">
      <w:pPr>
        <w:pStyle w:val="Heading6"/>
      </w:pPr>
      <w:r>
        <w:t>Door unlocked</w:t>
      </w:r>
    </w:p>
    <w:p w14:paraId="0D8A535A" w14:textId="77777777" w:rsidR="00861CEA" w:rsidRDefault="00861CEA" w:rsidP="00861CEA">
      <w:pPr>
        <w:pStyle w:val="Heading6"/>
      </w:pPr>
      <w:r>
        <w:t>Microphone muted</w:t>
      </w:r>
    </w:p>
    <w:p w14:paraId="0EAC59CC" w14:textId="77777777" w:rsidR="00861CEA" w:rsidRDefault="00861CEA" w:rsidP="00861CEA">
      <w:pPr>
        <w:pStyle w:val="Heading6"/>
      </w:pPr>
      <w:r>
        <w:t>Do not disturb mode</w:t>
      </w:r>
    </w:p>
    <w:p w14:paraId="04FDA022" w14:textId="77777777" w:rsidR="00420002" w:rsidRDefault="00420002" w:rsidP="00420002">
      <w:pPr>
        <w:pStyle w:val="Heading3"/>
      </w:pPr>
      <w:r>
        <w:t>Audio</w:t>
      </w:r>
    </w:p>
    <w:p w14:paraId="10F4F499" w14:textId="77777777" w:rsidR="00420002" w:rsidRDefault="00420002" w:rsidP="00420002">
      <w:pPr>
        <w:pStyle w:val="Heading4"/>
      </w:pPr>
      <w:r>
        <w:t>The item shall contain a microphone.</w:t>
      </w:r>
    </w:p>
    <w:p w14:paraId="2058468F" w14:textId="77777777" w:rsidR="00420002" w:rsidRDefault="00420002" w:rsidP="00420002">
      <w:pPr>
        <w:pStyle w:val="Heading4"/>
      </w:pPr>
      <w:r>
        <w:t>The item shall contain a speaker.</w:t>
      </w:r>
    </w:p>
    <w:p w14:paraId="75979F88" w14:textId="77777777" w:rsidR="00420002" w:rsidRDefault="00420002" w:rsidP="00420002">
      <w:pPr>
        <w:pStyle w:val="Heading4"/>
      </w:pPr>
      <w:r>
        <w:t xml:space="preserve">It shall be optional to connect a handset to the item. </w:t>
      </w:r>
    </w:p>
    <w:p w14:paraId="54D01E77" w14:textId="77777777" w:rsidR="00420002" w:rsidRDefault="00420002" w:rsidP="00420002">
      <w:pPr>
        <w:pStyle w:val="Heading5"/>
      </w:pPr>
      <w:r>
        <w:t>The manufacturer of the Monitor shall also provide an optional handset.</w:t>
      </w:r>
    </w:p>
    <w:p w14:paraId="4F2D9106" w14:textId="77777777" w:rsidR="00420002" w:rsidRPr="00361E59" w:rsidRDefault="00420002" w:rsidP="00420002">
      <w:pPr>
        <w:pStyle w:val="Heading5"/>
      </w:pPr>
      <w:r>
        <w:t>The handset shall be in the style of a telephone.</w:t>
      </w:r>
    </w:p>
    <w:p w14:paraId="22216C32" w14:textId="77777777" w:rsidR="00420002" w:rsidRDefault="00420002" w:rsidP="00420002">
      <w:pPr>
        <w:pStyle w:val="Heading4"/>
      </w:pPr>
      <w:r>
        <w:t>2-way audio shall be supported.</w:t>
      </w:r>
    </w:p>
    <w:p w14:paraId="77408BE8" w14:textId="77777777" w:rsidR="00420002" w:rsidRDefault="00420002" w:rsidP="00420002">
      <w:pPr>
        <w:pStyle w:val="Heading3"/>
      </w:pPr>
      <w:r>
        <w:t>User interaction</w:t>
      </w:r>
    </w:p>
    <w:p w14:paraId="02444A02" w14:textId="77777777" w:rsidR="00420002" w:rsidRDefault="00420002" w:rsidP="00420002">
      <w:pPr>
        <w:pStyle w:val="Heading4"/>
      </w:pPr>
      <w:r>
        <w:t xml:space="preserve">The </w:t>
      </w:r>
      <w:r w:rsidR="001A53C5">
        <w:t>item</w:t>
      </w:r>
      <w:r>
        <w:t xml:space="preserve"> shall be easy to use.</w:t>
      </w:r>
    </w:p>
    <w:p w14:paraId="10D7D29F" w14:textId="77777777" w:rsidR="00420002" w:rsidRDefault="00420002" w:rsidP="00420002">
      <w:pPr>
        <w:pStyle w:val="Heading5"/>
      </w:pPr>
      <w:r>
        <w:t xml:space="preserve">The buttons shall be large and easy to </w:t>
      </w:r>
      <w:r w:rsidR="001A53C5">
        <w:t>press</w:t>
      </w:r>
      <w:r>
        <w:t>.</w:t>
      </w:r>
    </w:p>
    <w:p w14:paraId="42B7D177" w14:textId="77777777" w:rsidR="00420002" w:rsidRDefault="00420002" w:rsidP="00420002">
      <w:pPr>
        <w:pStyle w:val="Heading4"/>
      </w:pPr>
      <w:r>
        <w:t>It shall be possible for the resident to change their ring volume.</w:t>
      </w:r>
    </w:p>
    <w:p w14:paraId="20EB9973" w14:textId="77777777" w:rsidR="00420002" w:rsidRDefault="00420002" w:rsidP="00420002">
      <w:pPr>
        <w:pStyle w:val="Heading4"/>
      </w:pPr>
      <w:r>
        <w:t>It shall be possible for the resident to change their default call volume.</w:t>
      </w:r>
    </w:p>
    <w:p w14:paraId="096A94BE" w14:textId="77777777" w:rsidR="00420002" w:rsidRDefault="00420002" w:rsidP="00420002">
      <w:pPr>
        <w:pStyle w:val="Heading4"/>
      </w:pPr>
      <w:r>
        <w:t>It shall be possible for the resident to change the call volume during a call.</w:t>
      </w:r>
    </w:p>
    <w:p w14:paraId="58D8E6D5" w14:textId="77777777" w:rsidR="00B56BC4" w:rsidRDefault="00BB7465" w:rsidP="00420002">
      <w:pPr>
        <w:pStyle w:val="Heading4"/>
      </w:pPr>
      <w:r>
        <w:t xml:space="preserve">The resident shall be able to </w:t>
      </w:r>
      <w:r w:rsidR="005345EF">
        <w:t>unlock an access point during call.</w:t>
      </w:r>
    </w:p>
    <w:p w14:paraId="141C60DC" w14:textId="77777777" w:rsidR="005345EF" w:rsidRDefault="005345EF" w:rsidP="00420002">
      <w:pPr>
        <w:pStyle w:val="Heading4"/>
      </w:pPr>
      <w:r>
        <w:t>The resident shall be able to place the Monitor into a silent or do not disturb mode.</w:t>
      </w:r>
    </w:p>
    <w:p w14:paraId="1FBC857B" w14:textId="77777777" w:rsidR="005345EF" w:rsidRDefault="005345EF" w:rsidP="00420002">
      <w:pPr>
        <w:pStyle w:val="Heading4"/>
      </w:pPr>
      <w:r>
        <w:t>The resident will be able to perform custom actions, configured by the system, using action buttons.</w:t>
      </w:r>
    </w:p>
    <w:p w14:paraId="1E5983F2" w14:textId="77777777" w:rsidR="00420002" w:rsidRDefault="00420002" w:rsidP="00420002">
      <w:pPr>
        <w:pStyle w:val="Heading4"/>
      </w:pPr>
      <w:r>
        <w:t>A user shall be able to initiate and receive calls to/from a designated concierge Monitor.</w:t>
      </w:r>
    </w:p>
    <w:p w14:paraId="6B27A098" w14:textId="77777777" w:rsidR="00420002" w:rsidRDefault="00420002" w:rsidP="00420002">
      <w:pPr>
        <w:pStyle w:val="Heading4"/>
      </w:pPr>
      <w:r>
        <w:t>A user shall be able to divert their incoming calls to the concierge.</w:t>
      </w:r>
    </w:p>
    <w:p w14:paraId="6A48E492" w14:textId="77777777" w:rsidR="00420002" w:rsidRDefault="00420002" w:rsidP="00420002">
      <w:pPr>
        <w:pStyle w:val="Heading3"/>
      </w:pPr>
      <w:r>
        <w:t>Power supply</w:t>
      </w:r>
    </w:p>
    <w:p w14:paraId="0975B0E6" w14:textId="77777777" w:rsidR="00420002" w:rsidRDefault="00420002" w:rsidP="00420002">
      <w:pPr>
        <w:pStyle w:val="Heading4"/>
      </w:pPr>
      <w:r>
        <w:t>The item shall be powered from PoE</w:t>
      </w:r>
    </w:p>
    <w:p w14:paraId="031024B3" w14:textId="77777777" w:rsidR="00420002" w:rsidRPr="00B42E5A" w:rsidRDefault="00420002" w:rsidP="00420002">
      <w:pPr>
        <w:pStyle w:val="Heading5"/>
      </w:pPr>
      <w:r w:rsidRPr="00B42E5A">
        <w:t xml:space="preserve">Maximum power usage of </w:t>
      </w:r>
      <w:r w:rsidR="00C64299">
        <w:t>3.3</w:t>
      </w:r>
      <w:r w:rsidRPr="00B42E5A">
        <w:t xml:space="preserve"> Watts.</w:t>
      </w:r>
    </w:p>
    <w:p w14:paraId="1D5CA2E6" w14:textId="77777777" w:rsidR="00420002" w:rsidRPr="00B42E5A" w:rsidRDefault="00420002" w:rsidP="00420002">
      <w:pPr>
        <w:pStyle w:val="Heading5"/>
      </w:pPr>
      <w:r w:rsidRPr="00B42E5A">
        <w:t>Average power usage while idle of less than 2.</w:t>
      </w:r>
      <w:r w:rsidR="00C64299">
        <w:t>1</w:t>
      </w:r>
      <w:r w:rsidRPr="00B42E5A">
        <w:t xml:space="preserve"> Watts.</w:t>
      </w:r>
    </w:p>
    <w:p w14:paraId="05E20A0F" w14:textId="77777777" w:rsidR="00420002" w:rsidRDefault="00420002" w:rsidP="00420002">
      <w:pPr>
        <w:pStyle w:val="Heading4"/>
      </w:pPr>
      <w:r w:rsidRPr="00B42E5A">
        <w:lastRenderedPageBreak/>
        <w:t>Only an Ethernet cable shall be required, this shall be used for both power</w:t>
      </w:r>
      <w:r>
        <w:t xml:space="preserve"> and data.</w:t>
      </w:r>
    </w:p>
    <w:p w14:paraId="4BA883EA" w14:textId="77777777" w:rsidR="00420002" w:rsidRDefault="00420002" w:rsidP="00420002">
      <w:pPr>
        <w:pStyle w:val="Heading3"/>
      </w:pPr>
      <w:r>
        <w:t>Temperature</w:t>
      </w:r>
    </w:p>
    <w:p w14:paraId="1AD99721" w14:textId="77777777" w:rsidR="00420002" w:rsidRDefault="00420002" w:rsidP="00420002">
      <w:pPr>
        <w:pStyle w:val="Heading4"/>
      </w:pPr>
      <w:r>
        <w:t>The item shall meet the required temperature standards for an internal product</w:t>
      </w:r>
    </w:p>
    <w:p w14:paraId="28878EC7" w14:textId="77777777" w:rsidR="00420002" w:rsidRDefault="00420002" w:rsidP="00420002">
      <w:pPr>
        <w:pStyle w:val="Heading5"/>
      </w:pPr>
      <w:r>
        <w:t>The item shall operate reliably in the temperature range of 0°C to +4</w:t>
      </w:r>
      <w:r w:rsidR="00C64299">
        <w:t>9</w:t>
      </w:r>
      <w:r>
        <w:t>°C (+32°F to +1</w:t>
      </w:r>
      <w:r w:rsidR="00C64299">
        <w:t>20</w:t>
      </w:r>
      <w:r>
        <w:t>°F).</w:t>
      </w:r>
    </w:p>
    <w:p w14:paraId="737D2E33" w14:textId="77777777" w:rsidR="00420002" w:rsidRDefault="00420002" w:rsidP="00420002">
      <w:pPr>
        <w:pStyle w:val="Heading3"/>
      </w:pPr>
      <w:r>
        <w:t>Varieties</w:t>
      </w:r>
    </w:p>
    <w:p w14:paraId="2462466D" w14:textId="77777777" w:rsidR="00420002" w:rsidRDefault="00420002" w:rsidP="00420002">
      <w:pPr>
        <w:pStyle w:val="Heading4"/>
      </w:pPr>
      <w:r>
        <w:t>The option shall exist to use the Monitor with or without a handset</w:t>
      </w:r>
    </w:p>
    <w:p w14:paraId="69348CA7" w14:textId="77777777" w:rsidR="00420002" w:rsidRDefault="00420002" w:rsidP="00420002">
      <w:pPr>
        <w:pStyle w:val="Heading5"/>
      </w:pPr>
      <w:r>
        <w:t>It shall be possible to connect a handset to an existing Monitor that does not have one.</w:t>
      </w:r>
    </w:p>
    <w:p w14:paraId="2004C055" w14:textId="77777777" w:rsidR="00420002" w:rsidRDefault="00420002" w:rsidP="00420002">
      <w:pPr>
        <w:pStyle w:val="Heading5"/>
      </w:pPr>
      <w:r>
        <w:t>A handset shall be available from the same manufacturer as the Monitor.</w:t>
      </w:r>
    </w:p>
    <w:p w14:paraId="7153324D" w14:textId="77777777" w:rsidR="00420002" w:rsidRDefault="00420002" w:rsidP="00420002">
      <w:pPr>
        <w:pStyle w:val="Heading4"/>
      </w:pPr>
      <w:r>
        <w:t>It shall be possible to mount the monitor in various ways:</w:t>
      </w:r>
    </w:p>
    <w:p w14:paraId="1FBDA15F" w14:textId="77777777" w:rsidR="00420002" w:rsidRDefault="00420002" w:rsidP="00420002">
      <w:pPr>
        <w:pStyle w:val="Heading5"/>
      </w:pPr>
      <w:r>
        <w:t>Surface mount</w:t>
      </w:r>
    </w:p>
    <w:p w14:paraId="48E4747B" w14:textId="77777777" w:rsidR="00420002" w:rsidRDefault="00420002" w:rsidP="00420002">
      <w:pPr>
        <w:pStyle w:val="Heading5"/>
      </w:pPr>
      <w:r>
        <w:t>Desk mount</w:t>
      </w:r>
    </w:p>
    <w:p w14:paraId="7F556AA5" w14:textId="77777777" w:rsidR="00420002" w:rsidRDefault="00420002" w:rsidP="00420002">
      <w:pPr>
        <w:pStyle w:val="Heading3"/>
      </w:pPr>
      <w:r>
        <w:t>Dimensions</w:t>
      </w:r>
    </w:p>
    <w:p w14:paraId="0AE94597" w14:textId="77777777" w:rsidR="00420002" w:rsidRDefault="00420002" w:rsidP="00420002">
      <w:pPr>
        <w:pStyle w:val="Heading4"/>
      </w:pPr>
      <w:r>
        <w:t>With handset</w:t>
      </w:r>
    </w:p>
    <w:p w14:paraId="321F58E5" w14:textId="77777777" w:rsidR="00420002" w:rsidRDefault="00420002" w:rsidP="00420002">
      <w:pPr>
        <w:pStyle w:val="Heading5"/>
      </w:pPr>
      <w:r>
        <w:t>The item shall not exceed:</w:t>
      </w:r>
    </w:p>
    <w:p w14:paraId="77A21504" w14:textId="77777777" w:rsidR="00420002" w:rsidRDefault="00420002" w:rsidP="00420002">
      <w:pPr>
        <w:pStyle w:val="Heading6"/>
      </w:pPr>
      <w:r>
        <w:t xml:space="preserve">A width of </w:t>
      </w:r>
      <w:r w:rsidR="00351EC3">
        <w:t>204</w:t>
      </w:r>
      <w:r>
        <w:t>mm (</w:t>
      </w:r>
      <w:r w:rsidR="00351EC3">
        <w:t>8</w:t>
      </w:r>
      <w:r>
        <w:t>").</w:t>
      </w:r>
    </w:p>
    <w:p w14:paraId="200D33C4" w14:textId="77777777" w:rsidR="00420002" w:rsidRPr="003A2E81" w:rsidRDefault="00420002" w:rsidP="00420002">
      <w:pPr>
        <w:pStyle w:val="Heading6"/>
      </w:pPr>
      <w:r w:rsidRPr="003A2E81">
        <w:t>A height of 160mm (6.3").</w:t>
      </w:r>
    </w:p>
    <w:p w14:paraId="35879CAD" w14:textId="77777777" w:rsidR="00420002" w:rsidRPr="003A2E81" w:rsidRDefault="00420002" w:rsidP="00420002">
      <w:pPr>
        <w:pStyle w:val="Heading6"/>
      </w:pPr>
      <w:r w:rsidRPr="003A2E81">
        <w:t>A depth of 25mm (1.0").</w:t>
      </w:r>
    </w:p>
    <w:p w14:paraId="2E9274B6" w14:textId="77777777" w:rsidR="00420002" w:rsidRPr="0067245F" w:rsidRDefault="00420002" w:rsidP="00420002">
      <w:pPr>
        <w:pStyle w:val="Heading4"/>
      </w:pPr>
      <w:r w:rsidRPr="0067245F">
        <w:t>Without handset</w:t>
      </w:r>
    </w:p>
    <w:p w14:paraId="4394381E" w14:textId="77777777" w:rsidR="00420002" w:rsidRDefault="00420002" w:rsidP="00420002">
      <w:pPr>
        <w:pStyle w:val="Heading5"/>
      </w:pPr>
      <w:r>
        <w:t>The item shall not exceed:</w:t>
      </w:r>
    </w:p>
    <w:p w14:paraId="2839B41C" w14:textId="77777777" w:rsidR="00420002" w:rsidRDefault="00420002" w:rsidP="00420002">
      <w:pPr>
        <w:pStyle w:val="Heading6"/>
      </w:pPr>
      <w:r>
        <w:t xml:space="preserve">A width of </w:t>
      </w:r>
      <w:r w:rsidR="00351EC3">
        <w:t>159</w:t>
      </w:r>
      <w:r>
        <w:t>mm (</w:t>
      </w:r>
      <w:r w:rsidR="00351EC3">
        <w:t>6.3</w:t>
      </w:r>
      <w:r>
        <w:t>").</w:t>
      </w:r>
    </w:p>
    <w:p w14:paraId="48BF6E83" w14:textId="77777777" w:rsidR="00420002" w:rsidRPr="003A2E81" w:rsidRDefault="00420002" w:rsidP="00420002">
      <w:pPr>
        <w:pStyle w:val="Heading6"/>
      </w:pPr>
      <w:r w:rsidRPr="003A2E81">
        <w:t>A height of 1</w:t>
      </w:r>
      <w:r w:rsidR="00351EC3">
        <w:t>31</w:t>
      </w:r>
      <w:r w:rsidRPr="003A2E81">
        <w:t>mm (</w:t>
      </w:r>
      <w:r w:rsidR="00351EC3">
        <w:t>5.2</w:t>
      </w:r>
      <w:r w:rsidRPr="003A2E81">
        <w:t>").</w:t>
      </w:r>
    </w:p>
    <w:p w14:paraId="72FF7758" w14:textId="77777777" w:rsidR="00420002" w:rsidRPr="003A2E81" w:rsidRDefault="00420002" w:rsidP="00420002">
      <w:pPr>
        <w:pStyle w:val="Heading6"/>
      </w:pPr>
      <w:r w:rsidRPr="003A2E81">
        <w:t>A depth of 25mm (1.0").</w:t>
      </w:r>
    </w:p>
    <w:p w14:paraId="0929D67E" w14:textId="77777777" w:rsidR="002D55BC" w:rsidRDefault="002D55BC" w:rsidP="002D55BC">
      <w:pPr>
        <w:pStyle w:val="Heading2"/>
      </w:pPr>
      <w:r>
        <w:t>GENERAL REQUIREMENTS FOR CONFIGURATION SOFTWARE</w:t>
      </w:r>
    </w:p>
    <w:p w14:paraId="3E92F803" w14:textId="77777777" w:rsidR="002D55BC" w:rsidRDefault="002D55BC" w:rsidP="002D55BC">
      <w:pPr>
        <w:pStyle w:val="Heading3"/>
      </w:pPr>
      <w:r w:rsidRPr="006B7606">
        <w:t xml:space="preserve">The </w:t>
      </w:r>
      <w:r>
        <w:t>configuration software</w:t>
      </w:r>
      <w:r w:rsidRPr="006B7606">
        <w:t xml:space="preserve"> shall use a</w:t>
      </w:r>
      <w:r>
        <w:t xml:space="preserve"> familiar style user interface</w:t>
      </w:r>
      <w:r w:rsidRPr="006B7606">
        <w:t>, enabling intuitive use.</w:t>
      </w:r>
    </w:p>
    <w:p w14:paraId="27415B44" w14:textId="77777777" w:rsidR="002D55BC" w:rsidRDefault="002D55BC" w:rsidP="002D55BC">
      <w:pPr>
        <w:pStyle w:val="Heading3"/>
      </w:pPr>
      <w:r w:rsidRPr="006B7606">
        <w:t xml:space="preserve">The </w:t>
      </w:r>
      <w:r>
        <w:t>configuration</w:t>
      </w:r>
      <w:r w:rsidRPr="006B7606">
        <w:t xml:space="preserve"> software shall be available in various languages to suit the </w:t>
      </w:r>
      <w:r>
        <w:t>installer</w:t>
      </w:r>
      <w:r w:rsidRPr="006B7606">
        <w:t xml:space="preserve"> and operator. Languages</w:t>
      </w:r>
      <w:r>
        <w:t xml:space="preserve"> required at no additional cost</w:t>
      </w:r>
      <w:r w:rsidRPr="006B7606">
        <w:t xml:space="preserve"> include</w:t>
      </w:r>
      <w:r>
        <w:t>:</w:t>
      </w:r>
    </w:p>
    <w:p w14:paraId="115700D2" w14:textId="77777777" w:rsidR="002D55BC" w:rsidRDefault="002D55BC" w:rsidP="002D55BC">
      <w:pPr>
        <w:pStyle w:val="Heading4"/>
      </w:pPr>
      <w:r>
        <w:t>Danish</w:t>
      </w:r>
    </w:p>
    <w:p w14:paraId="51C725D8" w14:textId="77777777" w:rsidR="002D55BC" w:rsidRDefault="002D55BC" w:rsidP="002D55BC">
      <w:pPr>
        <w:pStyle w:val="Heading4"/>
      </w:pPr>
      <w:r>
        <w:t>Dutch</w:t>
      </w:r>
    </w:p>
    <w:p w14:paraId="6003BA17" w14:textId="77777777" w:rsidR="002D55BC" w:rsidRDefault="002D55BC" w:rsidP="002D55BC">
      <w:pPr>
        <w:pStyle w:val="Heading4"/>
      </w:pPr>
      <w:r w:rsidRPr="006B7606">
        <w:t>En</w:t>
      </w:r>
      <w:r>
        <w:t>glish (United Kingdom)</w:t>
      </w:r>
    </w:p>
    <w:p w14:paraId="0A06F068" w14:textId="77777777" w:rsidR="002D55BC" w:rsidRDefault="002D55BC" w:rsidP="002D55BC">
      <w:pPr>
        <w:pStyle w:val="Heading4"/>
      </w:pPr>
      <w:r>
        <w:t>English (United States)</w:t>
      </w:r>
    </w:p>
    <w:p w14:paraId="47417669" w14:textId="77777777" w:rsidR="002D55BC" w:rsidRDefault="002D55BC" w:rsidP="002D55BC">
      <w:pPr>
        <w:pStyle w:val="Heading4"/>
      </w:pPr>
      <w:r>
        <w:t>Finnish</w:t>
      </w:r>
    </w:p>
    <w:p w14:paraId="35686F90" w14:textId="77777777" w:rsidR="002D55BC" w:rsidRDefault="002D55BC" w:rsidP="002D55BC">
      <w:pPr>
        <w:pStyle w:val="Heading4"/>
      </w:pPr>
      <w:r>
        <w:t>French</w:t>
      </w:r>
    </w:p>
    <w:p w14:paraId="028CC3DA" w14:textId="77777777" w:rsidR="002D55BC" w:rsidRDefault="002D55BC" w:rsidP="002D55BC">
      <w:pPr>
        <w:pStyle w:val="Heading4"/>
      </w:pPr>
      <w:r>
        <w:t>German</w:t>
      </w:r>
    </w:p>
    <w:p w14:paraId="6D42422E" w14:textId="77777777" w:rsidR="002D55BC" w:rsidRDefault="002D55BC" w:rsidP="002D55BC">
      <w:pPr>
        <w:pStyle w:val="Heading4"/>
      </w:pPr>
      <w:r>
        <w:t>Hungarian</w:t>
      </w:r>
    </w:p>
    <w:p w14:paraId="21F1E390" w14:textId="77777777" w:rsidR="002D55BC" w:rsidRDefault="002D55BC" w:rsidP="002D55BC">
      <w:pPr>
        <w:pStyle w:val="Heading4"/>
      </w:pPr>
      <w:r>
        <w:t>Italian</w:t>
      </w:r>
    </w:p>
    <w:p w14:paraId="57B3D7AA" w14:textId="77777777" w:rsidR="002D55BC" w:rsidRDefault="002D55BC" w:rsidP="002D55BC">
      <w:pPr>
        <w:pStyle w:val="Heading4"/>
      </w:pPr>
      <w:r w:rsidRPr="006B7606">
        <w:t>Norwegian</w:t>
      </w:r>
    </w:p>
    <w:p w14:paraId="2965721F" w14:textId="77777777" w:rsidR="002D55BC" w:rsidRDefault="002D55BC" w:rsidP="002D55BC">
      <w:pPr>
        <w:pStyle w:val="Heading4"/>
      </w:pPr>
      <w:r w:rsidRPr="006B7606">
        <w:t>Portuguese</w:t>
      </w:r>
    </w:p>
    <w:p w14:paraId="33D7CF2D" w14:textId="77777777" w:rsidR="002D55BC" w:rsidRPr="00044D57" w:rsidRDefault="002D55BC" w:rsidP="002D55BC">
      <w:pPr>
        <w:pStyle w:val="Heading4"/>
      </w:pPr>
      <w:r>
        <w:t>Spanish (Latin American)</w:t>
      </w:r>
    </w:p>
    <w:p w14:paraId="7933C8DC" w14:textId="77777777" w:rsidR="002D55BC" w:rsidRDefault="002D55BC" w:rsidP="002D55BC">
      <w:pPr>
        <w:pStyle w:val="Heading4"/>
      </w:pPr>
      <w:r w:rsidRPr="006B7606">
        <w:t>Spanish</w:t>
      </w:r>
      <w:r>
        <w:t xml:space="preserve"> (Spain)</w:t>
      </w:r>
    </w:p>
    <w:p w14:paraId="52ADA61E" w14:textId="77777777" w:rsidR="002D55BC" w:rsidRDefault="002D55BC" w:rsidP="002D55BC">
      <w:pPr>
        <w:pStyle w:val="Heading4"/>
      </w:pPr>
      <w:r w:rsidRPr="006B7606">
        <w:t>Swedish</w:t>
      </w:r>
    </w:p>
    <w:p w14:paraId="6ACAB306" w14:textId="77777777" w:rsidR="002D55BC" w:rsidRDefault="002D55BC" w:rsidP="002D55BC">
      <w:pPr>
        <w:pStyle w:val="Heading4"/>
      </w:pPr>
      <w:r>
        <w:t>Turkish</w:t>
      </w:r>
    </w:p>
    <w:p w14:paraId="4D92706A" w14:textId="46B58E61" w:rsidR="00621542" w:rsidRDefault="002D55BC" w:rsidP="00621542">
      <w:pPr>
        <w:pStyle w:val="Heading2"/>
      </w:pPr>
      <w:r>
        <w:t>SPECIFIC</w:t>
      </w:r>
      <w:r w:rsidR="00621542">
        <w:t xml:space="preserve"> REQUIREMENTS FOR CONFIGURATION SOFTWARE</w:t>
      </w:r>
    </w:p>
    <w:p w14:paraId="05EF7FAF" w14:textId="77777777" w:rsidR="00621542" w:rsidRDefault="00621542" w:rsidP="00621542">
      <w:pPr>
        <w:pStyle w:val="Heading3"/>
      </w:pPr>
      <w:r>
        <w:t xml:space="preserve">It shall be possible to </w:t>
      </w:r>
      <w:r w:rsidR="00BC2624">
        <w:t>change</w:t>
      </w:r>
      <w:r>
        <w:t xml:space="preserve"> the following Monitor settings from the configuration software:</w:t>
      </w:r>
    </w:p>
    <w:p w14:paraId="500202A3" w14:textId="77777777" w:rsidR="00621542" w:rsidRDefault="00BC2624" w:rsidP="00621542">
      <w:pPr>
        <w:pStyle w:val="Heading4"/>
      </w:pPr>
      <w:r>
        <w:t>Monitor’s name, as it appears in text and numbered list modes.</w:t>
      </w:r>
    </w:p>
    <w:p w14:paraId="782C0B8A" w14:textId="77777777" w:rsidR="00CB55F7" w:rsidRDefault="00CB55F7" w:rsidP="00621542">
      <w:pPr>
        <w:pStyle w:val="Heading4"/>
      </w:pPr>
      <w:r>
        <w:t xml:space="preserve">Monitor/occupant image, as it appears at premium </w:t>
      </w:r>
      <w:r w:rsidR="006027FC">
        <w:t>P</w:t>
      </w:r>
      <w:r>
        <w:t>anels.</w:t>
      </w:r>
    </w:p>
    <w:p w14:paraId="4CC3B5A7" w14:textId="77777777" w:rsidR="00BC2624" w:rsidRDefault="00BC2624" w:rsidP="00621542">
      <w:pPr>
        <w:pStyle w:val="Heading4"/>
      </w:pPr>
      <w:r>
        <w:t>Ringtone</w:t>
      </w:r>
    </w:p>
    <w:p w14:paraId="0B1C9FB6" w14:textId="77777777" w:rsidR="00BC2624" w:rsidRDefault="003303DD" w:rsidP="00621542">
      <w:pPr>
        <w:pStyle w:val="Heading4"/>
      </w:pPr>
      <w:r>
        <w:lastRenderedPageBreak/>
        <w:t>Ring volume</w:t>
      </w:r>
    </w:p>
    <w:p w14:paraId="6427CD00" w14:textId="77777777" w:rsidR="00BC2624" w:rsidRDefault="003303DD" w:rsidP="00621542">
      <w:pPr>
        <w:pStyle w:val="Heading4"/>
      </w:pPr>
      <w:r>
        <w:t>Default call volume</w:t>
      </w:r>
    </w:p>
    <w:p w14:paraId="65F06891" w14:textId="77777777" w:rsidR="005571C8" w:rsidRPr="00AE2B95" w:rsidRDefault="005571C8" w:rsidP="00621542">
      <w:pPr>
        <w:pStyle w:val="Heading4"/>
      </w:pPr>
      <w:r w:rsidRPr="00AE2B95">
        <w:t>Doorbell tone</w:t>
      </w:r>
    </w:p>
    <w:p w14:paraId="52E86E46" w14:textId="77777777" w:rsidR="00BC2624" w:rsidRDefault="003303DD" w:rsidP="00621542">
      <w:pPr>
        <w:pStyle w:val="Heading4"/>
      </w:pPr>
      <w:r>
        <w:t>Ring time</w:t>
      </w:r>
    </w:p>
    <w:p w14:paraId="39DB46FA" w14:textId="77777777" w:rsidR="000E31F7" w:rsidRDefault="000E31F7" w:rsidP="00621542">
      <w:pPr>
        <w:pStyle w:val="Heading4"/>
      </w:pPr>
      <w:r>
        <w:t>Language</w:t>
      </w:r>
    </w:p>
    <w:p w14:paraId="2C3EAC9A" w14:textId="77777777" w:rsidR="000E31F7" w:rsidRDefault="000E31F7" w:rsidP="00621542">
      <w:pPr>
        <w:pStyle w:val="Heading4"/>
      </w:pPr>
      <w:r>
        <w:t>The ability t</w:t>
      </w:r>
      <w:r w:rsidR="003303DD">
        <w:t>o unlock doors from the Monitor</w:t>
      </w:r>
    </w:p>
    <w:p w14:paraId="7B706A3B" w14:textId="77777777" w:rsidR="000E31F7" w:rsidRDefault="000E31F7" w:rsidP="000E31F7">
      <w:pPr>
        <w:pStyle w:val="Heading4"/>
      </w:pPr>
      <w:r>
        <w:t xml:space="preserve">The ability </w:t>
      </w:r>
      <w:r w:rsidR="003303DD">
        <w:t>to view alarms from the Monitor</w:t>
      </w:r>
    </w:p>
    <w:p w14:paraId="22A854EB" w14:textId="77777777" w:rsidR="00351EC3" w:rsidRDefault="00351EC3" w:rsidP="000E31F7">
      <w:pPr>
        <w:pStyle w:val="Heading4"/>
      </w:pPr>
      <w:r>
        <w:t>Designate a Premium Monitor as concierge</w:t>
      </w:r>
    </w:p>
    <w:p w14:paraId="2ECE7C09" w14:textId="77777777" w:rsidR="00351EC3" w:rsidRDefault="00351EC3" w:rsidP="000E31F7">
      <w:pPr>
        <w:pStyle w:val="Heading4"/>
      </w:pPr>
      <w:r>
        <w:t>Action button functionality</w:t>
      </w:r>
    </w:p>
    <w:p w14:paraId="427935BE" w14:textId="77777777" w:rsidR="000E31F7" w:rsidRDefault="000E31F7" w:rsidP="000E31F7">
      <w:pPr>
        <w:pStyle w:val="Heading3"/>
      </w:pPr>
      <w:r>
        <w:t>It shall be possible to change the following Panel settings from the configuration software:</w:t>
      </w:r>
    </w:p>
    <w:p w14:paraId="3F0F9703" w14:textId="77777777" w:rsidR="000E31F7" w:rsidRDefault="003303DD" w:rsidP="000E31F7">
      <w:pPr>
        <w:pStyle w:val="Heading4"/>
      </w:pPr>
      <w:r>
        <w:t>Panel name</w:t>
      </w:r>
    </w:p>
    <w:p w14:paraId="54211186" w14:textId="77777777" w:rsidR="00CB55F7" w:rsidRDefault="00CB55F7" w:rsidP="000E31F7">
      <w:pPr>
        <w:pStyle w:val="Heading4"/>
      </w:pPr>
      <w:proofErr w:type="gramStart"/>
      <w:r>
        <w:t>Panel image,</w:t>
      </w:r>
      <w:proofErr w:type="gramEnd"/>
      <w:r>
        <w:t xml:space="preserve"> displayed as a welcome screen on premium </w:t>
      </w:r>
      <w:r w:rsidR="006027FC">
        <w:t>P</w:t>
      </w:r>
      <w:r>
        <w:t>anels.</w:t>
      </w:r>
    </w:p>
    <w:p w14:paraId="13AA2DCE" w14:textId="77777777" w:rsidR="000E31F7" w:rsidRDefault="000E31F7" w:rsidP="000E31F7">
      <w:pPr>
        <w:pStyle w:val="Heading4"/>
      </w:pPr>
      <w:r>
        <w:t>The option for Mon</w:t>
      </w:r>
      <w:r w:rsidR="003303DD">
        <w:t>itors to view the Panel’s video</w:t>
      </w:r>
    </w:p>
    <w:p w14:paraId="02ABEF70" w14:textId="77777777" w:rsidR="000E31F7" w:rsidRDefault="003303DD" w:rsidP="000E31F7">
      <w:pPr>
        <w:pStyle w:val="Heading4"/>
      </w:pPr>
      <w:r>
        <w:t>Video image quality</w:t>
      </w:r>
    </w:p>
    <w:p w14:paraId="190D46A0" w14:textId="77777777" w:rsidR="000E31F7" w:rsidRDefault="003303DD" w:rsidP="000E31F7">
      <w:pPr>
        <w:pStyle w:val="Heading4"/>
      </w:pPr>
      <w:r>
        <w:t>Video lighting</w:t>
      </w:r>
    </w:p>
    <w:p w14:paraId="2D5B1EAD" w14:textId="77777777" w:rsidR="000E31F7" w:rsidRDefault="003303DD" w:rsidP="000E31F7">
      <w:pPr>
        <w:pStyle w:val="Heading4"/>
      </w:pPr>
      <w:r>
        <w:t>Keypad tone</w:t>
      </w:r>
    </w:p>
    <w:p w14:paraId="1BB4A652" w14:textId="77777777" w:rsidR="000E31F7" w:rsidRDefault="000E31F7" w:rsidP="000E31F7">
      <w:pPr>
        <w:pStyle w:val="Heading4"/>
      </w:pPr>
      <w:r>
        <w:t>Door open tone</w:t>
      </w:r>
    </w:p>
    <w:p w14:paraId="7C5D5899" w14:textId="77777777" w:rsidR="000E31F7" w:rsidRDefault="003303DD" w:rsidP="000E31F7">
      <w:pPr>
        <w:pStyle w:val="Heading4"/>
      </w:pPr>
      <w:r>
        <w:t>Ring volume</w:t>
      </w:r>
    </w:p>
    <w:p w14:paraId="241CEA5B" w14:textId="77777777" w:rsidR="000E31F7" w:rsidRDefault="000E31F7" w:rsidP="000E31F7">
      <w:pPr>
        <w:pStyle w:val="Heading4"/>
      </w:pPr>
      <w:r>
        <w:t>Speaker volume</w:t>
      </w:r>
    </w:p>
    <w:p w14:paraId="045779CE" w14:textId="77777777" w:rsidR="000E31F7" w:rsidRDefault="000E31F7" w:rsidP="000E31F7">
      <w:pPr>
        <w:pStyle w:val="Heading4"/>
      </w:pPr>
      <w:r>
        <w:t>Call timeout period</w:t>
      </w:r>
    </w:p>
    <w:p w14:paraId="2AE89806" w14:textId="77777777" w:rsidR="000E31F7" w:rsidRDefault="003303DD" w:rsidP="000E31F7">
      <w:pPr>
        <w:pStyle w:val="Heading4"/>
      </w:pPr>
      <w:r>
        <w:t>Door open time</w:t>
      </w:r>
    </w:p>
    <w:p w14:paraId="381CDCE5" w14:textId="77777777" w:rsidR="000E31F7" w:rsidRDefault="000E31F7" w:rsidP="000E31F7">
      <w:pPr>
        <w:pStyle w:val="Heading4"/>
      </w:pPr>
      <w:r>
        <w:t>Backlight mode</w:t>
      </w:r>
    </w:p>
    <w:p w14:paraId="4653184E" w14:textId="77777777" w:rsidR="000E31F7" w:rsidRDefault="000E31F7" w:rsidP="000E31F7">
      <w:pPr>
        <w:pStyle w:val="Heading4"/>
      </w:pPr>
      <w:r>
        <w:t>Operating mode</w:t>
      </w:r>
    </w:p>
    <w:p w14:paraId="7CD83D60" w14:textId="77777777" w:rsidR="0037113A" w:rsidRDefault="0037113A" w:rsidP="000E31F7">
      <w:pPr>
        <w:pStyle w:val="Heading4"/>
      </w:pPr>
      <w:r>
        <w:t>Camera pan/tilt</w:t>
      </w:r>
    </w:p>
    <w:p w14:paraId="0EB7924D" w14:textId="77777777" w:rsidR="000E31F7" w:rsidRDefault="003303DD" w:rsidP="000E31F7">
      <w:pPr>
        <w:pStyle w:val="Heading4"/>
      </w:pPr>
      <w:r>
        <w:t>Language</w:t>
      </w:r>
    </w:p>
    <w:p w14:paraId="3374425B" w14:textId="77777777" w:rsidR="0037113A" w:rsidRDefault="0037113A" w:rsidP="0037113A">
      <w:pPr>
        <w:pStyle w:val="Heading3"/>
      </w:pPr>
      <w:r>
        <w:t>It shall be possible to group Monitors and Panels to control which Monitors can be called from selected Panels.</w:t>
      </w:r>
    </w:p>
    <w:p w14:paraId="0E22613F" w14:textId="77777777" w:rsidR="000E6CB3" w:rsidRDefault="000E08FD" w:rsidP="008654A1">
      <w:pPr>
        <w:pStyle w:val="Heading3"/>
      </w:pPr>
      <w:r>
        <w:t>Changes in the configuration software shall take immediate effect at the Panels and Monitors.</w:t>
      </w:r>
    </w:p>
    <w:p w14:paraId="57F96C9A" w14:textId="77777777" w:rsidR="00B22587" w:rsidRDefault="00B22587" w:rsidP="000C5482">
      <w:pPr>
        <w:pStyle w:val="BodyText3"/>
      </w:pPr>
    </w:p>
    <w:p w14:paraId="16C82B10" w14:textId="77777777" w:rsidR="00B22587" w:rsidRPr="006B7606" w:rsidRDefault="00B22587" w:rsidP="000C5482">
      <w:pPr>
        <w:pStyle w:val="BodyText3"/>
      </w:pPr>
    </w:p>
    <w:p w14:paraId="1828B37F" w14:textId="77777777" w:rsidR="004F54FB" w:rsidRPr="008654A1" w:rsidRDefault="000E6CB3" w:rsidP="008654A1">
      <w:pPr>
        <w:pStyle w:val="Title"/>
        <w:rPr>
          <w:rFonts w:ascii="Times New Roman" w:hAnsi="Times New Roman" w:cs="Times New Roman"/>
          <w:color w:val="7F7F7F"/>
        </w:rPr>
      </w:pPr>
      <w:r w:rsidRPr="008C402F">
        <w:rPr>
          <w:rFonts w:ascii="Times New Roman" w:hAnsi="Times New Roman" w:cs="Times New Roman"/>
          <w:color w:val="7F7F7F"/>
        </w:rPr>
        <w:t>END OF SECTION </w:t>
      </w:r>
    </w:p>
    <w:sectPr w:rsidR="004F54FB" w:rsidRPr="008654A1" w:rsidSect="00CA3B4B">
      <w:headerReference w:type="default" r:id="rId8"/>
      <w:footerReference w:type="default" r:id="rId9"/>
      <w:pgSz w:w="12240" w:h="15840" w:code="1"/>
      <w:pgMar w:top="1134" w:right="1041" w:bottom="1008" w:left="1134" w:header="567"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20A10" w14:textId="77777777" w:rsidR="0000042A" w:rsidRDefault="0000042A" w:rsidP="002D5B59">
      <w:r>
        <w:separator/>
      </w:r>
    </w:p>
    <w:p w14:paraId="5A08D237" w14:textId="77777777" w:rsidR="0000042A" w:rsidRDefault="0000042A"/>
    <w:p w14:paraId="1F756FFC" w14:textId="77777777" w:rsidR="0000042A" w:rsidRDefault="0000042A" w:rsidP="007B69F3"/>
    <w:p w14:paraId="7755CE84" w14:textId="77777777" w:rsidR="0000042A" w:rsidRDefault="0000042A" w:rsidP="007B69F3"/>
    <w:p w14:paraId="31E09218" w14:textId="77777777" w:rsidR="0000042A" w:rsidRDefault="0000042A" w:rsidP="007B69F3"/>
  </w:endnote>
  <w:endnote w:type="continuationSeparator" w:id="0">
    <w:p w14:paraId="418969A0" w14:textId="77777777" w:rsidR="0000042A" w:rsidRDefault="0000042A" w:rsidP="002D5B59">
      <w:r>
        <w:continuationSeparator/>
      </w:r>
    </w:p>
    <w:p w14:paraId="4FA5F584" w14:textId="77777777" w:rsidR="0000042A" w:rsidRDefault="0000042A"/>
    <w:p w14:paraId="2CC8B35A" w14:textId="77777777" w:rsidR="0000042A" w:rsidRDefault="0000042A" w:rsidP="007B69F3"/>
    <w:p w14:paraId="2A955AD7" w14:textId="77777777" w:rsidR="0000042A" w:rsidRDefault="0000042A" w:rsidP="007B69F3"/>
    <w:p w14:paraId="3ECAA719" w14:textId="77777777" w:rsidR="0000042A" w:rsidRDefault="0000042A" w:rsidP="007B6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A7511" w14:textId="77777777" w:rsidR="0000042A" w:rsidRPr="006A7348" w:rsidRDefault="0000042A" w:rsidP="004D3CB6">
    <w:pPr>
      <w:pStyle w:val="Footer"/>
      <w:jc w:val="center"/>
      <w:rPr>
        <w:rFonts w:ascii="Calibri" w:hAnsi="Calibri"/>
        <w:b w:val="0"/>
      </w:rPr>
    </w:pPr>
    <w:r w:rsidRPr="006A7348">
      <w:rPr>
        <w:rFonts w:ascii="Calibri" w:hAnsi="Calibri"/>
        <w:b w:val="0"/>
      </w:rPr>
      <w:t>Paxton House, Home Farm Road, Brighton, East Sussex.  BN1 9HU</w:t>
    </w:r>
  </w:p>
  <w:p w14:paraId="1759CF6A" w14:textId="77777777" w:rsidR="0000042A" w:rsidRPr="006A7348" w:rsidRDefault="0000042A" w:rsidP="004D3CB6">
    <w:pPr>
      <w:pStyle w:val="Footer"/>
      <w:jc w:val="center"/>
      <w:rPr>
        <w:rFonts w:ascii="Calibri" w:hAnsi="Calibri"/>
        <w:b w:val="0"/>
      </w:rPr>
    </w:pPr>
    <w:r w:rsidRPr="006A7348">
      <w:rPr>
        <w:rFonts w:ascii="Calibri" w:hAnsi="Calibri"/>
        <w:b w:val="0"/>
      </w:rPr>
      <w:t xml:space="preserve">01273 811 011 </w:t>
    </w:r>
    <w:hyperlink r:id="rId1" w:history="1">
      <w:r w:rsidRPr="006A7348">
        <w:rPr>
          <w:rStyle w:val="Hyperlink"/>
          <w:rFonts w:ascii="Calibri" w:hAnsi="Calibri"/>
          <w:b w:val="0"/>
        </w:rPr>
        <w:t>sales@paxton.co.uk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BBDC5" w14:textId="77777777" w:rsidR="0000042A" w:rsidRDefault="0000042A" w:rsidP="002D5B59">
      <w:r>
        <w:separator/>
      </w:r>
    </w:p>
    <w:p w14:paraId="340BEACF" w14:textId="77777777" w:rsidR="0000042A" w:rsidRDefault="0000042A"/>
    <w:p w14:paraId="483BE289" w14:textId="77777777" w:rsidR="0000042A" w:rsidRDefault="0000042A" w:rsidP="007B69F3"/>
    <w:p w14:paraId="3C6E8BB8" w14:textId="77777777" w:rsidR="0000042A" w:rsidRDefault="0000042A" w:rsidP="007B69F3"/>
    <w:p w14:paraId="77F2E589" w14:textId="77777777" w:rsidR="0000042A" w:rsidRDefault="0000042A" w:rsidP="007B69F3"/>
  </w:footnote>
  <w:footnote w:type="continuationSeparator" w:id="0">
    <w:p w14:paraId="4B92E13E" w14:textId="77777777" w:rsidR="0000042A" w:rsidRDefault="0000042A" w:rsidP="002D5B59">
      <w:r>
        <w:continuationSeparator/>
      </w:r>
    </w:p>
    <w:p w14:paraId="5CD7DD64" w14:textId="77777777" w:rsidR="0000042A" w:rsidRDefault="0000042A"/>
    <w:p w14:paraId="6055254F" w14:textId="77777777" w:rsidR="0000042A" w:rsidRDefault="0000042A" w:rsidP="007B69F3"/>
    <w:p w14:paraId="3D853BB0" w14:textId="77777777" w:rsidR="0000042A" w:rsidRDefault="0000042A" w:rsidP="007B69F3"/>
    <w:p w14:paraId="3B4FAFAC" w14:textId="77777777" w:rsidR="0000042A" w:rsidRDefault="0000042A" w:rsidP="007B69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ACFF9" w14:textId="4A605850" w:rsidR="0000042A" w:rsidRPr="004D3CB6" w:rsidRDefault="0000042A" w:rsidP="004D3CB6">
    <w:pPr>
      <w:pStyle w:val="Header"/>
      <w:rPr>
        <w:rFonts w:ascii="Calibri" w:hAnsi="Calibri" w:cs="Calibri"/>
      </w:rPr>
    </w:pPr>
    <w:r>
      <w:rPr>
        <w:rFonts w:ascii="Calibri" w:hAnsi="Calibri" w:cs="Calibri"/>
      </w:rPr>
      <w:t xml:space="preserve">Paxton </w:t>
    </w:r>
    <w:r w:rsidRPr="004D3CB6">
      <w:rPr>
        <w:rFonts w:ascii="Calibri" w:hAnsi="Calibri" w:cs="Calibri"/>
      </w:rPr>
      <w:t>Specification</w:t>
    </w:r>
    <w:r w:rsidRPr="004D3CB6">
      <w:rPr>
        <w:rFonts w:ascii="Calibri" w:hAnsi="Calibri" w:cs="Calibri"/>
      </w:rPr>
      <w:tab/>
    </w:r>
    <w:r>
      <w:rPr>
        <w:rFonts w:ascii="Calibri" w:hAnsi="Calibri" w:cs="Calibri"/>
      </w:rPr>
      <w:ptab w:relativeTo="margin" w:alignment="right" w:leader="none"/>
    </w:r>
    <w:r w:rsidRPr="004D3CB6">
      <w:rPr>
        <w:rFonts w:ascii="Calibri" w:hAnsi="Calibri" w:cs="Calibri"/>
      </w:rPr>
      <w:t>Section 4</w:t>
    </w:r>
  </w:p>
  <w:p w14:paraId="5BE98143" w14:textId="3FA1E699" w:rsidR="0000042A" w:rsidRPr="00CA3B4B" w:rsidRDefault="0000042A" w:rsidP="004D3CB6">
    <w:pPr>
      <w:pStyle w:val="Header"/>
      <w:rPr>
        <w:rFonts w:ascii="Calibri" w:hAnsi="Calibri" w:cs="Calibri"/>
      </w:rPr>
    </w:pPr>
    <w:r>
      <w:rPr>
        <w:rFonts w:ascii="Calibri" w:hAnsi="Calibri" w:cs="Calibri"/>
      </w:rPr>
      <w:ptab w:relativeTo="margin" w:alignment="right" w:leader="none"/>
    </w:r>
    <w:r w:rsidRPr="004D3CB6">
      <w:rPr>
        <w:rFonts w:ascii="Calibri" w:hAnsi="Calibri" w:cs="Calibri"/>
      </w:rPr>
      <w:t>En</w:t>
    </w:r>
    <w:r>
      <w:rPr>
        <w:rFonts w:ascii="Calibri" w:hAnsi="Calibri" w:cs="Calibri"/>
      </w:rPr>
      <w:t>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MASTERSPEC"/>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1" w15:restartNumberingAfterBreak="0">
    <w:nsid w:val="0C194775"/>
    <w:multiLevelType w:val="multilevel"/>
    <w:tmpl w:val="E206946A"/>
    <w:lvl w:ilvl="0">
      <w:start w:val="1"/>
      <w:numFmt w:val="decimal"/>
      <w:pStyle w:val="Heading1"/>
      <w:lvlText w:val="PART %1"/>
      <w:lvlJc w:val="left"/>
      <w:pPr>
        <w:ind w:left="360" w:hanging="360"/>
      </w:pPr>
      <w:rPr>
        <w:rFonts w:cs="Times New Roman" w:hint="default"/>
        <w:b/>
        <w:i w:val="0"/>
        <w:sz w:val="16"/>
      </w:rPr>
    </w:lvl>
    <w:lvl w:ilvl="1">
      <w:start w:val="1"/>
      <w:numFmt w:val="decimal"/>
      <w:pStyle w:val="Heading2"/>
      <w:lvlText w:val="%1.%2"/>
      <w:lvlJc w:val="left"/>
      <w:pPr>
        <w:tabs>
          <w:tab w:val="num" w:pos="680"/>
        </w:tabs>
      </w:pPr>
      <w:rPr>
        <w:rFonts w:cs="Times New Roman" w:hint="default"/>
        <w:b/>
        <w:i w:val="0"/>
        <w:kern w:val="0"/>
        <w:sz w:val="16"/>
      </w:rPr>
    </w:lvl>
    <w:lvl w:ilvl="2">
      <w:start w:val="1"/>
      <w:numFmt w:val="upperLetter"/>
      <w:pStyle w:val="Heading3"/>
      <w:lvlText w:val="%3."/>
      <w:lvlJc w:val="left"/>
      <w:pPr>
        <w:ind w:left="1080" w:hanging="360"/>
      </w:pPr>
      <w:rPr>
        <w:rFonts w:cs="Times New Roman" w:hint="default"/>
        <w:b w:val="0"/>
      </w:rPr>
    </w:lvl>
    <w:lvl w:ilvl="3">
      <w:start w:val="1"/>
      <w:numFmt w:val="decimal"/>
      <w:pStyle w:val="Heading4"/>
      <w:lvlText w:val="%4."/>
      <w:lvlJc w:val="left"/>
      <w:pPr>
        <w:ind w:left="1440" w:hanging="360"/>
      </w:pPr>
      <w:rPr>
        <w:rFonts w:cs="Times New Roman" w:hint="default"/>
      </w:rPr>
    </w:lvl>
    <w:lvl w:ilvl="4">
      <w:start w:val="1"/>
      <w:numFmt w:val="lowerLetter"/>
      <w:pStyle w:val="Heading5"/>
      <w:lvlText w:val="%5."/>
      <w:lvlJc w:val="left"/>
      <w:pPr>
        <w:ind w:left="1800" w:hanging="360"/>
      </w:pPr>
      <w:rPr>
        <w:rFonts w:cs="Times New Roman" w:hint="default"/>
      </w:rPr>
    </w:lvl>
    <w:lvl w:ilvl="5">
      <w:start w:val="1"/>
      <w:numFmt w:val="lowerRoman"/>
      <w:pStyle w:val="Heading6"/>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21771D11"/>
    <w:multiLevelType w:val="hybridMultilevel"/>
    <w:tmpl w:val="8256984E"/>
    <w:lvl w:ilvl="0" w:tplc="3350CF4C">
      <w:start w:val="20"/>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DC209D0"/>
    <w:multiLevelType w:val="multilevel"/>
    <w:tmpl w:val="6B5292FC"/>
    <w:styleLink w:val="Style1"/>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4E3351A2"/>
    <w:multiLevelType w:val="hybridMultilevel"/>
    <w:tmpl w:val="9CDE91E4"/>
    <w:lvl w:ilvl="0" w:tplc="3350CF4C">
      <w:start w:val="18"/>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530E13BF"/>
    <w:multiLevelType w:val="hybridMultilevel"/>
    <w:tmpl w:val="39725274"/>
    <w:lvl w:ilvl="0" w:tplc="3350CF4C">
      <w:start w:val="16"/>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0"/>
  </w:num>
  <w:num w:numId="3">
    <w:abstractNumId w:val="1"/>
  </w:num>
  <w:num w:numId="4">
    <w:abstractNumId w:val="5"/>
  </w:num>
  <w:num w:numId="5">
    <w:abstractNumId w:val="4"/>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B99"/>
    <w:rsid w:val="0000042A"/>
    <w:rsid w:val="000022A9"/>
    <w:rsid w:val="00002E4D"/>
    <w:rsid w:val="000050DA"/>
    <w:rsid w:val="00007276"/>
    <w:rsid w:val="000074DD"/>
    <w:rsid w:val="0001156B"/>
    <w:rsid w:val="00012B43"/>
    <w:rsid w:val="000157DE"/>
    <w:rsid w:val="00021C6D"/>
    <w:rsid w:val="00021FAD"/>
    <w:rsid w:val="00024809"/>
    <w:rsid w:val="00026B2F"/>
    <w:rsid w:val="000277E4"/>
    <w:rsid w:val="00027ACE"/>
    <w:rsid w:val="00030D5C"/>
    <w:rsid w:val="00031E42"/>
    <w:rsid w:val="00040FAB"/>
    <w:rsid w:val="00042100"/>
    <w:rsid w:val="00044D57"/>
    <w:rsid w:val="000469BC"/>
    <w:rsid w:val="000503F2"/>
    <w:rsid w:val="00051157"/>
    <w:rsid w:val="0005178C"/>
    <w:rsid w:val="0005348B"/>
    <w:rsid w:val="0005539F"/>
    <w:rsid w:val="0005732C"/>
    <w:rsid w:val="00062471"/>
    <w:rsid w:val="00066218"/>
    <w:rsid w:val="00071D17"/>
    <w:rsid w:val="00081493"/>
    <w:rsid w:val="000817E8"/>
    <w:rsid w:val="00081A15"/>
    <w:rsid w:val="00081E11"/>
    <w:rsid w:val="00082A66"/>
    <w:rsid w:val="00085E3B"/>
    <w:rsid w:val="00087B1E"/>
    <w:rsid w:val="00093039"/>
    <w:rsid w:val="000977AD"/>
    <w:rsid w:val="000A53CD"/>
    <w:rsid w:val="000B008D"/>
    <w:rsid w:val="000B207E"/>
    <w:rsid w:val="000B4A12"/>
    <w:rsid w:val="000C044E"/>
    <w:rsid w:val="000C5072"/>
    <w:rsid w:val="000C5482"/>
    <w:rsid w:val="000C6946"/>
    <w:rsid w:val="000D1145"/>
    <w:rsid w:val="000D2904"/>
    <w:rsid w:val="000D3052"/>
    <w:rsid w:val="000D63C6"/>
    <w:rsid w:val="000D6BEB"/>
    <w:rsid w:val="000E08FD"/>
    <w:rsid w:val="000E31F7"/>
    <w:rsid w:val="000E4416"/>
    <w:rsid w:val="000E45EC"/>
    <w:rsid w:val="000E6CB3"/>
    <w:rsid w:val="000E6E58"/>
    <w:rsid w:val="000E761D"/>
    <w:rsid w:val="000E77F2"/>
    <w:rsid w:val="000F2BD6"/>
    <w:rsid w:val="000F3F6A"/>
    <w:rsid w:val="000F435E"/>
    <w:rsid w:val="000F4CE7"/>
    <w:rsid w:val="000F5A8F"/>
    <w:rsid w:val="0010454C"/>
    <w:rsid w:val="001067C6"/>
    <w:rsid w:val="00117B30"/>
    <w:rsid w:val="001200D0"/>
    <w:rsid w:val="00121736"/>
    <w:rsid w:val="00126DCA"/>
    <w:rsid w:val="001353FD"/>
    <w:rsid w:val="001367EA"/>
    <w:rsid w:val="00136801"/>
    <w:rsid w:val="0013788C"/>
    <w:rsid w:val="00144B80"/>
    <w:rsid w:val="001461C1"/>
    <w:rsid w:val="00152878"/>
    <w:rsid w:val="001558C9"/>
    <w:rsid w:val="001574F7"/>
    <w:rsid w:val="00160649"/>
    <w:rsid w:val="00160899"/>
    <w:rsid w:val="0016371D"/>
    <w:rsid w:val="00163A3D"/>
    <w:rsid w:val="00167560"/>
    <w:rsid w:val="001716C6"/>
    <w:rsid w:val="001716E4"/>
    <w:rsid w:val="0017361C"/>
    <w:rsid w:val="00175B10"/>
    <w:rsid w:val="001765ED"/>
    <w:rsid w:val="001813BA"/>
    <w:rsid w:val="00185D30"/>
    <w:rsid w:val="00186F3E"/>
    <w:rsid w:val="00187532"/>
    <w:rsid w:val="00190308"/>
    <w:rsid w:val="00191038"/>
    <w:rsid w:val="00192B83"/>
    <w:rsid w:val="00192E01"/>
    <w:rsid w:val="001A07EB"/>
    <w:rsid w:val="001A4041"/>
    <w:rsid w:val="001A53C5"/>
    <w:rsid w:val="001A55FB"/>
    <w:rsid w:val="001A5EA6"/>
    <w:rsid w:val="001A6784"/>
    <w:rsid w:val="001B0079"/>
    <w:rsid w:val="001B12F0"/>
    <w:rsid w:val="001B2B03"/>
    <w:rsid w:val="001B2D1D"/>
    <w:rsid w:val="001B2EEA"/>
    <w:rsid w:val="001B30BB"/>
    <w:rsid w:val="001B3A7A"/>
    <w:rsid w:val="001B6D78"/>
    <w:rsid w:val="001C24C4"/>
    <w:rsid w:val="001C353B"/>
    <w:rsid w:val="001C4C17"/>
    <w:rsid w:val="001C4EC7"/>
    <w:rsid w:val="001D2820"/>
    <w:rsid w:val="001D6213"/>
    <w:rsid w:val="001D79F9"/>
    <w:rsid w:val="001E0124"/>
    <w:rsid w:val="001E0484"/>
    <w:rsid w:val="001E3776"/>
    <w:rsid w:val="001E38E6"/>
    <w:rsid w:val="001E55C5"/>
    <w:rsid w:val="001E5632"/>
    <w:rsid w:val="001E5CC9"/>
    <w:rsid w:val="001E6A1B"/>
    <w:rsid w:val="001F1537"/>
    <w:rsid w:val="001F2A74"/>
    <w:rsid w:val="001F34D0"/>
    <w:rsid w:val="001F5240"/>
    <w:rsid w:val="001F7B2E"/>
    <w:rsid w:val="002021D3"/>
    <w:rsid w:val="00202713"/>
    <w:rsid w:val="00203A14"/>
    <w:rsid w:val="002055EF"/>
    <w:rsid w:val="002057E8"/>
    <w:rsid w:val="00207FF3"/>
    <w:rsid w:val="00210AE5"/>
    <w:rsid w:val="00212CD9"/>
    <w:rsid w:val="00213EE6"/>
    <w:rsid w:val="00216F90"/>
    <w:rsid w:val="00220623"/>
    <w:rsid w:val="002214CF"/>
    <w:rsid w:val="00224B8E"/>
    <w:rsid w:val="00227F0B"/>
    <w:rsid w:val="00232392"/>
    <w:rsid w:val="0023271F"/>
    <w:rsid w:val="0023288A"/>
    <w:rsid w:val="0023324B"/>
    <w:rsid w:val="0023416B"/>
    <w:rsid w:val="0023746B"/>
    <w:rsid w:val="00242104"/>
    <w:rsid w:val="00244987"/>
    <w:rsid w:val="00252EDE"/>
    <w:rsid w:val="002531D0"/>
    <w:rsid w:val="00253D8A"/>
    <w:rsid w:val="00256430"/>
    <w:rsid w:val="00260F33"/>
    <w:rsid w:val="00264E7D"/>
    <w:rsid w:val="00266127"/>
    <w:rsid w:val="00266926"/>
    <w:rsid w:val="002675B2"/>
    <w:rsid w:val="00277C86"/>
    <w:rsid w:val="00281999"/>
    <w:rsid w:val="002823DB"/>
    <w:rsid w:val="00282AE1"/>
    <w:rsid w:val="00284A3A"/>
    <w:rsid w:val="0028568D"/>
    <w:rsid w:val="00287092"/>
    <w:rsid w:val="00291DD7"/>
    <w:rsid w:val="00291DFE"/>
    <w:rsid w:val="00292DBF"/>
    <w:rsid w:val="00294E41"/>
    <w:rsid w:val="00296E40"/>
    <w:rsid w:val="00297C1E"/>
    <w:rsid w:val="002A174F"/>
    <w:rsid w:val="002A2CE7"/>
    <w:rsid w:val="002A351E"/>
    <w:rsid w:val="002A5DCC"/>
    <w:rsid w:val="002A6E0B"/>
    <w:rsid w:val="002B022E"/>
    <w:rsid w:val="002B02D2"/>
    <w:rsid w:val="002B0D67"/>
    <w:rsid w:val="002B0D75"/>
    <w:rsid w:val="002B3710"/>
    <w:rsid w:val="002B5788"/>
    <w:rsid w:val="002C198F"/>
    <w:rsid w:val="002C1E1E"/>
    <w:rsid w:val="002C3FF0"/>
    <w:rsid w:val="002C5958"/>
    <w:rsid w:val="002C6CAF"/>
    <w:rsid w:val="002D0EFF"/>
    <w:rsid w:val="002D1A5A"/>
    <w:rsid w:val="002D1B8F"/>
    <w:rsid w:val="002D2D17"/>
    <w:rsid w:val="002D55BC"/>
    <w:rsid w:val="002D5B59"/>
    <w:rsid w:val="002D7093"/>
    <w:rsid w:val="002E3D1C"/>
    <w:rsid w:val="002E5800"/>
    <w:rsid w:val="002E5FB5"/>
    <w:rsid w:val="002E69CB"/>
    <w:rsid w:val="002E724D"/>
    <w:rsid w:val="002E7BCA"/>
    <w:rsid w:val="002E7FE6"/>
    <w:rsid w:val="002F0BD0"/>
    <w:rsid w:val="002F1E4F"/>
    <w:rsid w:val="002F4110"/>
    <w:rsid w:val="002F67A6"/>
    <w:rsid w:val="002F7E65"/>
    <w:rsid w:val="00300895"/>
    <w:rsid w:val="00303596"/>
    <w:rsid w:val="003055FC"/>
    <w:rsid w:val="00305766"/>
    <w:rsid w:val="00306CE5"/>
    <w:rsid w:val="00307A9D"/>
    <w:rsid w:val="00311047"/>
    <w:rsid w:val="00311E6E"/>
    <w:rsid w:val="00313D99"/>
    <w:rsid w:val="003175D1"/>
    <w:rsid w:val="00324EF3"/>
    <w:rsid w:val="00326BB1"/>
    <w:rsid w:val="003303DD"/>
    <w:rsid w:val="00330EDC"/>
    <w:rsid w:val="00333D6A"/>
    <w:rsid w:val="00334030"/>
    <w:rsid w:val="003361F6"/>
    <w:rsid w:val="00340936"/>
    <w:rsid w:val="00340C02"/>
    <w:rsid w:val="00340F52"/>
    <w:rsid w:val="0034536D"/>
    <w:rsid w:val="00345C1A"/>
    <w:rsid w:val="00351743"/>
    <w:rsid w:val="00351EC3"/>
    <w:rsid w:val="00352433"/>
    <w:rsid w:val="00353C09"/>
    <w:rsid w:val="00354E3E"/>
    <w:rsid w:val="00356625"/>
    <w:rsid w:val="00356F32"/>
    <w:rsid w:val="00357ADF"/>
    <w:rsid w:val="0036017D"/>
    <w:rsid w:val="00361E59"/>
    <w:rsid w:val="00363B2E"/>
    <w:rsid w:val="00364DCB"/>
    <w:rsid w:val="00365838"/>
    <w:rsid w:val="00365C3A"/>
    <w:rsid w:val="0037113A"/>
    <w:rsid w:val="00385BBF"/>
    <w:rsid w:val="0039061D"/>
    <w:rsid w:val="00392012"/>
    <w:rsid w:val="0039248A"/>
    <w:rsid w:val="003958C8"/>
    <w:rsid w:val="00397753"/>
    <w:rsid w:val="003A2E81"/>
    <w:rsid w:val="003A2FBF"/>
    <w:rsid w:val="003A368F"/>
    <w:rsid w:val="003A7E3E"/>
    <w:rsid w:val="003B0351"/>
    <w:rsid w:val="003B1B62"/>
    <w:rsid w:val="003B23CB"/>
    <w:rsid w:val="003B3700"/>
    <w:rsid w:val="003B44E2"/>
    <w:rsid w:val="003C1947"/>
    <w:rsid w:val="003C6873"/>
    <w:rsid w:val="003D03E0"/>
    <w:rsid w:val="003D38FC"/>
    <w:rsid w:val="003E1C84"/>
    <w:rsid w:val="003E24AE"/>
    <w:rsid w:val="003E6B79"/>
    <w:rsid w:val="003F132C"/>
    <w:rsid w:val="003F4D00"/>
    <w:rsid w:val="003F56E8"/>
    <w:rsid w:val="003F583F"/>
    <w:rsid w:val="003F7FEF"/>
    <w:rsid w:val="00402211"/>
    <w:rsid w:val="00403694"/>
    <w:rsid w:val="004038CF"/>
    <w:rsid w:val="00403993"/>
    <w:rsid w:val="004067BA"/>
    <w:rsid w:val="00407035"/>
    <w:rsid w:val="0041305F"/>
    <w:rsid w:val="00413E15"/>
    <w:rsid w:val="004169EB"/>
    <w:rsid w:val="00420002"/>
    <w:rsid w:val="00423C09"/>
    <w:rsid w:val="004254E5"/>
    <w:rsid w:val="00426D79"/>
    <w:rsid w:val="00430D44"/>
    <w:rsid w:val="00431307"/>
    <w:rsid w:val="00433E5A"/>
    <w:rsid w:val="0043401A"/>
    <w:rsid w:val="004343AF"/>
    <w:rsid w:val="00435038"/>
    <w:rsid w:val="00435FAF"/>
    <w:rsid w:val="0043706B"/>
    <w:rsid w:val="00444BA5"/>
    <w:rsid w:val="004457B9"/>
    <w:rsid w:val="00447DB9"/>
    <w:rsid w:val="0045149E"/>
    <w:rsid w:val="00454811"/>
    <w:rsid w:val="00454CC1"/>
    <w:rsid w:val="00457922"/>
    <w:rsid w:val="0046227F"/>
    <w:rsid w:val="00463A7F"/>
    <w:rsid w:val="00464C55"/>
    <w:rsid w:val="00470541"/>
    <w:rsid w:val="0047395A"/>
    <w:rsid w:val="004761B5"/>
    <w:rsid w:val="004762DB"/>
    <w:rsid w:val="00477747"/>
    <w:rsid w:val="00477804"/>
    <w:rsid w:val="0048089A"/>
    <w:rsid w:val="004830E6"/>
    <w:rsid w:val="0048439A"/>
    <w:rsid w:val="00485E92"/>
    <w:rsid w:val="004923BD"/>
    <w:rsid w:val="00492481"/>
    <w:rsid w:val="00492FC9"/>
    <w:rsid w:val="00494EED"/>
    <w:rsid w:val="00495749"/>
    <w:rsid w:val="00495861"/>
    <w:rsid w:val="00496516"/>
    <w:rsid w:val="00497207"/>
    <w:rsid w:val="004977B4"/>
    <w:rsid w:val="004A38B0"/>
    <w:rsid w:val="004A404B"/>
    <w:rsid w:val="004A5955"/>
    <w:rsid w:val="004A762B"/>
    <w:rsid w:val="004B2771"/>
    <w:rsid w:val="004B3058"/>
    <w:rsid w:val="004B3E06"/>
    <w:rsid w:val="004B4ADB"/>
    <w:rsid w:val="004B4D3E"/>
    <w:rsid w:val="004B6BFF"/>
    <w:rsid w:val="004B773A"/>
    <w:rsid w:val="004C1038"/>
    <w:rsid w:val="004C197E"/>
    <w:rsid w:val="004C408E"/>
    <w:rsid w:val="004C49D6"/>
    <w:rsid w:val="004C4DF9"/>
    <w:rsid w:val="004D36D1"/>
    <w:rsid w:val="004D3CB6"/>
    <w:rsid w:val="004D42F0"/>
    <w:rsid w:val="004D4A0E"/>
    <w:rsid w:val="004D696E"/>
    <w:rsid w:val="004E00FE"/>
    <w:rsid w:val="004E162F"/>
    <w:rsid w:val="004E5AC9"/>
    <w:rsid w:val="004F0C53"/>
    <w:rsid w:val="004F2799"/>
    <w:rsid w:val="004F3986"/>
    <w:rsid w:val="004F4E23"/>
    <w:rsid w:val="004F54FB"/>
    <w:rsid w:val="0050297B"/>
    <w:rsid w:val="00513780"/>
    <w:rsid w:val="00513AAE"/>
    <w:rsid w:val="0051589E"/>
    <w:rsid w:val="00516EF2"/>
    <w:rsid w:val="0052092C"/>
    <w:rsid w:val="00523128"/>
    <w:rsid w:val="0052481F"/>
    <w:rsid w:val="0052506E"/>
    <w:rsid w:val="00532523"/>
    <w:rsid w:val="00532AB9"/>
    <w:rsid w:val="005345EF"/>
    <w:rsid w:val="00534D67"/>
    <w:rsid w:val="00537B88"/>
    <w:rsid w:val="00543D1F"/>
    <w:rsid w:val="005460C0"/>
    <w:rsid w:val="00552074"/>
    <w:rsid w:val="00553D37"/>
    <w:rsid w:val="00554647"/>
    <w:rsid w:val="00555672"/>
    <w:rsid w:val="005559B8"/>
    <w:rsid w:val="00556751"/>
    <w:rsid w:val="005571C8"/>
    <w:rsid w:val="00557AE6"/>
    <w:rsid w:val="00560969"/>
    <w:rsid w:val="00562F8D"/>
    <w:rsid w:val="00563217"/>
    <w:rsid w:val="00564334"/>
    <w:rsid w:val="005671B0"/>
    <w:rsid w:val="00576684"/>
    <w:rsid w:val="005771BD"/>
    <w:rsid w:val="00581E19"/>
    <w:rsid w:val="005822AE"/>
    <w:rsid w:val="00582CAB"/>
    <w:rsid w:val="005835E2"/>
    <w:rsid w:val="00586A47"/>
    <w:rsid w:val="00591293"/>
    <w:rsid w:val="00592B85"/>
    <w:rsid w:val="00593E84"/>
    <w:rsid w:val="005953BB"/>
    <w:rsid w:val="005962E1"/>
    <w:rsid w:val="005965E8"/>
    <w:rsid w:val="00597312"/>
    <w:rsid w:val="00597FBF"/>
    <w:rsid w:val="005A2176"/>
    <w:rsid w:val="005A2443"/>
    <w:rsid w:val="005A5501"/>
    <w:rsid w:val="005A7EDC"/>
    <w:rsid w:val="005B4E31"/>
    <w:rsid w:val="005B571E"/>
    <w:rsid w:val="005C06BC"/>
    <w:rsid w:val="005C112A"/>
    <w:rsid w:val="005C2815"/>
    <w:rsid w:val="005C723C"/>
    <w:rsid w:val="005D0B5E"/>
    <w:rsid w:val="005D2B4D"/>
    <w:rsid w:val="005D46C6"/>
    <w:rsid w:val="005D4F38"/>
    <w:rsid w:val="005D4F79"/>
    <w:rsid w:val="005E20C5"/>
    <w:rsid w:val="005E2246"/>
    <w:rsid w:val="005E2DDD"/>
    <w:rsid w:val="005F0D87"/>
    <w:rsid w:val="005F634F"/>
    <w:rsid w:val="00601354"/>
    <w:rsid w:val="006027FC"/>
    <w:rsid w:val="006029A2"/>
    <w:rsid w:val="00606659"/>
    <w:rsid w:val="0061204C"/>
    <w:rsid w:val="00615D1B"/>
    <w:rsid w:val="00617ED5"/>
    <w:rsid w:val="00621542"/>
    <w:rsid w:val="00624D7E"/>
    <w:rsid w:val="00625A9A"/>
    <w:rsid w:val="00630873"/>
    <w:rsid w:val="00630B80"/>
    <w:rsid w:val="00630F5A"/>
    <w:rsid w:val="00631C93"/>
    <w:rsid w:val="0063616A"/>
    <w:rsid w:val="00636C55"/>
    <w:rsid w:val="00642396"/>
    <w:rsid w:val="00642D09"/>
    <w:rsid w:val="006437AE"/>
    <w:rsid w:val="006468E7"/>
    <w:rsid w:val="00647096"/>
    <w:rsid w:val="00647B96"/>
    <w:rsid w:val="0065207C"/>
    <w:rsid w:val="00660DBE"/>
    <w:rsid w:val="00661498"/>
    <w:rsid w:val="00662D79"/>
    <w:rsid w:val="00665AC4"/>
    <w:rsid w:val="00667B5D"/>
    <w:rsid w:val="00670F7A"/>
    <w:rsid w:val="00671311"/>
    <w:rsid w:val="0067141C"/>
    <w:rsid w:val="0067245F"/>
    <w:rsid w:val="00673A9D"/>
    <w:rsid w:val="00674393"/>
    <w:rsid w:val="00674902"/>
    <w:rsid w:val="006800D2"/>
    <w:rsid w:val="00680EFB"/>
    <w:rsid w:val="00684389"/>
    <w:rsid w:val="0068475F"/>
    <w:rsid w:val="0069159A"/>
    <w:rsid w:val="0069567B"/>
    <w:rsid w:val="00695924"/>
    <w:rsid w:val="006A22C5"/>
    <w:rsid w:val="006A3AB9"/>
    <w:rsid w:val="006A4115"/>
    <w:rsid w:val="006A4ED8"/>
    <w:rsid w:val="006A5003"/>
    <w:rsid w:val="006A554F"/>
    <w:rsid w:val="006A56A8"/>
    <w:rsid w:val="006A6E35"/>
    <w:rsid w:val="006B3140"/>
    <w:rsid w:val="006B317D"/>
    <w:rsid w:val="006B39F5"/>
    <w:rsid w:val="006B4ABC"/>
    <w:rsid w:val="006B5BDD"/>
    <w:rsid w:val="006B72CC"/>
    <w:rsid w:val="006B7606"/>
    <w:rsid w:val="006B7953"/>
    <w:rsid w:val="006C47A9"/>
    <w:rsid w:val="006C5582"/>
    <w:rsid w:val="006C6176"/>
    <w:rsid w:val="006C77CB"/>
    <w:rsid w:val="006C7EB1"/>
    <w:rsid w:val="006D16EE"/>
    <w:rsid w:val="006D22BB"/>
    <w:rsid w:val="006D41A2"/>
    <w:rsid w:val="006D569C"/>
    <w:rsid w:val="006D6477"/>
    <w:rsid w:val="006D6857"/>
    <w:rsid w:val="006D6B99"/>
    <w:rsid w:val="006D7C6A"/>
    <w:rsid w:val="006E4448"/>
    <w:rsid w:val="006E4526"/>
    <w:rsid w:val="006E676B"/>
    <w:rsid w:val="006E6946"/>
    <w:rsid w:val="006F1043"/>
    <w:rsid w:val="006F2108"/>
    <w:rsid w:val="006F3077"/>
    <w:rsid w:val="006F3A0F"/>
    <w:rsid w:val="006F3F5E"/>
    <w:rsid w:val="006F6E2D"/>
    <w:rsid w:val="006F74C7"/>
    <w:rsid w:val="007102C2"/>
    <w:rsid w:val="00710CB8"/>
    <w:rsid w:val="007110D1"/>
    <w:rsid w:val="00711709"/>
    <w:rsid w:val="007154DE"/>
    <w:rsid w:val="0071587E"/>
    <w:rsid w:val="00715A02"/>
    <w:rsid w:val="00720F35"/>
    <w:rsid w:val="00721BA1"/>
    <w:rsid w:val="00723ACC"/>
    <w:rsid w:val="00724AFC"/>
    <w:rsid w:val="00724F83"/>
    <w:rsid w:val="00730945"/>
    <w:rsid w:val="00735D1B"/>
    <w:rsid w:val="00735DD6"/>
    <w:rsid w:val="007448DD"/>
    <w:rsid w:val="00744C14"/>
    <w:rsid w:val="00746BA7"/>
    <w:rsid w:val="007474E6"/>
    <w:rsid w:val="00750882"/>
    <w:rsid w:val="007508C0"/>
    <w:rsid w:val="00754A8E"/>
    <w:rsid w:val="00755B82"/>
    <w:rsid w:val="00756C5F"/>
    <w:rsid w:val="0076185E"/>
    <w:rsid w:val="00761E01"/>
    <w:rsid w:val="007626C2"/>
    <w:rsid w:val="00766107"/>
    <w:rsid w:val="007665E0"/>
    <w:rsid w:val="00766EBE"/>
    <w:rsid w:val="007671C0"/>
    <w:rsid w:val="00770447"/>
    <w:rsid w:val="00774B30"/>
    <w:rsid w:val="00775531"/>
    <w:rsid w:val="007800E9"/>
    <w:rsid w:val="00785B80"/>
    <w:rsid w:val="00785B82"/>
    <w:rsid w:val="00786AF7"/>
    <w:rsid w:val="00786CB6"/>
    <w:rsid w:val="007902D0"/>
    <w:rsid w:val="00790434"/>
    <w:rsid w:val="00790B4F"/>
    <w:rsid w:val="0079284C"/>
    <w:rsid w:val="00794F6D"/>
    <w:rsid w:val="00795B71"/>
    <w:rsid w:val="007A1102"/>
    <w:rsid w:val="007A3B1A"/>
    <w:rsid w:val="007B1F60"/>
    <w:rsid w:val="007B496C"/>
    <w:rsid w:val="007B69F3"/>
    <w:rsid w:val="007C0476"/>
    <w:rsid w:val="007C28F3"/>
    <w:rsid w:val="007C2ECC"/>
    <w:rsid w:val="007C5959"/>
    <w:rsid w:val="007D438A"/>
    <w:rsid w:val="007E34A7"/>
    <w:rsid w:val="007E7075"/>
    <w:rsid w:val="007E7109"/>
    <w:rsid w:val="007F41DC"/>
    <w:rsid w:val="007F5FC6"/>
    <w:rsid w:val="0080523C"/>
    <w:rsid w:val="0080598C"/>
    <w:rsid w:val="00805A77"/>
    <w:rsid w:val="00805FA4"/>
    <w:rsid w:val="0081137D"/>
    <w:rsid w:val="008125D3"/>
    <w:rsid w:val="00814B5A"/>
    <w:rsid w:val="00815851"/>
    <w:rsid w:val="00822B29"/>
    <w:rsid w:val="00824682"/>
    <w:rsid w:val="00826034"/>
    <w:rsid w:val="00826BAE"/>
    <w:rsid w:val="00826FE5"/>
    <w:rsid w:val="00827A3A"/>
    <w:rsid w:val="00827E0A"/>
    <w:rsid w:val="00830036"/>
    <w:rsid w:val="00830C0D"/>
    <w:rsid w:val="008352B3"/>
    <w:rsid w:val="0083656C"/>
    <w:rsid w:val="00840595"/>
    <w:rsid w:val="0084594B"/>
    <w:rsid w:val="00847BE9"/>
    <w:rsid w:val="008514F6"/>
    <w:rsid w:val="00855268"/>
    <w:rsid w:val="008556A5"/>
    <w:rsid w:val="00856F62"/>
    <w:rsid w:val="00861CEA"/>
    <w:rsid w:val="00863DF0"/>
    <w:rsid w:val="008654A1"/>
    <w:rsid w:val="00870E78"/>
    <w:rsid w:val="00871B26"/>
    <w:rsid w:val="00875406"/>
    <w:rsid w:val="0087584F"/>
    <w:rsid w:val="0087637B"/>
    <w:rsid w:val="00877FBB"/>
    <w:rsid w:val="0088011C"/>
    <w:rsid w:val="00880E2B"/>
    <w:rsid w:val="008908AD"/>
    <w:rsid w:val="008915B6"/>
    <w:rsid w:val="00896FC5"/>
    <w:rsid w:val="00897B53"/>
    <w:rsid w:val="008A06A2"/>
    <w:rsid w:val="008A1D47"/>
    <w:rsid w:val="008A2EF4"/>
    <w:rsid w:val="008A35D5"/>
    <w:rsid w:val="008A3BC8"/>
    <w:rsid w:val="008A74DE"/>
    <w:rsid w:val="008A7CD7"/>
    <w:rsid w:val="008B0052"/>
    <w:rsid w:val="008B1CFD"/>
    <w:rsid w:val="008B302A"/>
    <w:rsid w:val="008B3C59"/>
    <w:rsid w:val="008B5C2C"/>
    <w:rsid w:val="008B78DF"/>
    <w:rsid w:val="008C2499"/>
    <w:rsid w:val="008C402F"/>
    <w:rsid w:val="008C6160"/>
    <w:rsid w:val="008C63E2"/>
    <w:rsid w:val="008D1570"/>
    <w:rsid w:val="008D3A3D"/>
    <w:rsid w:val="008E1DEC"/>
    <w:rsid w:val="008E383F"/>
    <w:rsid w:val="008E40F1"/>
    <w:rsid w:val="008E4D24"/>
    <w:rsid w:val="008E5887"/>
    <w:rsid w:val="008F00D9"/>
    <w:rsid w:val="008F1705"/>
    <w:rsid w:val="008F329F"/>
    <w:rsid w:val="008F388A"/>
    <w:rsid w:val="008F567F"/>
    <w:rsid w:val="008F7363"/>
    <w:rsid w:val="00901E58"/>
    <w:rsid w:val="00910243"/>
    <w:rsid w:val="0091070F"/>
    <w:rsid w:val="009130C3"/>
    <w:rsid w:val="0091437A"/>
    <w:rsid w:val="00915FDA"/>
    <w:rsid w:val="009161DD"/>
    <w:rsid w:val="00921E0A"/>
    <w:rsid w:val="0092291D"/>
    <w:rsid w:val="009244E8"/>
    <w:rsid w:val="0092504D"/>
    <w:rsid w:val="009329B8"/>
    <w:rsid w:val="00934244"/>
    <w:rsid w:val="00936615"/>
    <w:rsid w:val="00937EBB"/>
    <w:rsid w:val="00940837"/>
    <w:rsid w:val="009427B8"/>
    <w:rsid w:val="009439C2"/>
    <w:rsid w:val="009449A8"/>
    <w:rsid w:val="009456D0"/>
    <w:rsid w:val="00945BDB"/>
    <w:rsid w:val="00954FEA"/>
    <w:rsid w:val="009647D3"/>
    <w:rsid w:val="00965775"/>
    <w:rsid w:val="009660D6"/>
    <w:rsid w:val="00966818"/>
    <w:rsid w:val="009731DC"/>
    <w:rsid w:val="00974A64"/>
    <w:rsid w:val="009831B5"/>
    <w:rsid w:val="009852DC"/>
    <w:rsid w:val="0098643D"/>
    <w:rsid w:val="00995238"/>
    <w:rsid w:val="009A116C"/>
    <w:rsid w:val="009A26C3"/>
    <w:rsid w:val="009A5CAE"/>
    <w:rsid w:val="009B20C3"/>
    <w:rsid w:val="009B289E"/>
    <w:rsid w:val="009B3FA3"/>
    <w:rsid w:val="009B65FD"/>
    <w:rsid w:val="009C2355"/>
    <w:rsid w:val="009C4028"/>
    <w:rsid w:val="009C7D5C"/>
    <w:rsid w:val="009D43E8"/>
    <w:rsid w:val="009D60BF"/>
    <w:rsid w:val="009D7B7D"/>
    <w:rsid w:val="009E126C"/>
    <w:rsid w:val="009E21DC"/>
    <w:rsid w:val="009E30D9"/>
    <w:rsid w:val="009F020E"/>
    <w:rsid w:val="009F266A"/>
    <w:rsid w:val="009F2971"/>
    <w:rsid w:val="009F2BEC"/>
    <w:rsid w:val="009F4F30"/>
    <w:rsid w:val="009F57CA"/>
    <w:rsid w:val="00A00D19"/>
    <w:rsid w:val="00A01656"/>
    <w:rsid w:val="00A040D2"/>
    <w:rsid w:val="00A04499"/>
    <w:rsid w:val="00A04FA5"/>
    <w:rsid w:val="00A10F3E"/>
    <w:rsid w:val="00A11038"/>
    <w:rsid w:val="00A13AA6"/>
    <w:rsid w:val="00A21E82"/>
    <w:rsid w:val="00A2329C"/>
    <w:rsid w:val="00A25691"/>
    <w:rsid w:val="00A34C0C"/>
    <w:rsid w:val="00A35664"/>
    <w:rsid w:val="00A35A19"/>
    <w:rsid w:val="00A3730E"/>
    <w:rsid w:val="00A373E1"/>
    <w:rsid w:val="00A37EEE"/>
    <w:rsid w:val="00A42F57"/>
    <w:rsid w:val="00A459F6"/>
    <w:rsid w:val="00A61948"/>
    <w:rsid w:val="00A640E1"/>
    <w:rsid w:val="00A712F6"/>
    <w:rsid w:val="00A7298D"/>
    <w:rsid w:val="00A72A67"/>
    <w:rsid w:val="00A730DD"/>
    <w:rsid w:val="00A75394"/>
    <w:rsid w:val="00A754BD"/>
    <w:rsid w:val="00A76A7D"/>
    <w:rsid w:val="00A838CE"/>
    <w:rsid w:val="00A843EC"/>
    <w:rsid w:val="00A85216"/>
    <w:rsid w:val="00A93EE3"/>
    <w:rsid w:val="00A94C75"/>
    <w:rsid w:val="00AA01DC"/>
    <w:rsid w:val="00AA2D97"/>
    <w:rsid w:val="00AA3631"/>
    <w:rsid w:val="00AA3D06"/>
    <w:rsid w:val="00AA4BAF"/>
    <w:rsid w:val="00AA58A9"/>
    <w:rsid w:val="00AA6182"/>
    <w:rsid w:val="00AA74DD"/>
    <w:rsid w:val="00AB1ED0"/>
    <w:rsid w:val="00AB20A0"/>
    <w:rsid w:val="00AB3EB9"/>
    <w:rsid w:val="00AC0710"/>
    <w:rsid w:val="00AC152B"/>
    <w:rsid w:val="00AC1DDA"/>
    <w:rsid w:val="00AC36C5"/>
    <w:rsid w:val="00AC38DD"/>
    <w:rsid w:val="00AC7482"/>
    <w:rsid w:val="00AD1838"/>
    <w:rsid w:val="00AD1F7E"/>
    <w:rsid w:val="00AD2F6A"/>
    <w:rsid w:val="00AD4E39"/>
    <w:rsid w:val="00AD55D6"/>
    <w:rsid w:val="00AD5771"/>
    <w:rsid w:val="00AD7985"/>
    <w:rsid w:val="00AE0B24"/>
    <w:rsid w:val="00AE2B95"/>
    <w:rsid w:val="00AE3774"/>
    <w:rsid w:val="00AE3C5B"/>
    <w:rsid w:val="00AE42EE"/>
    <w:rsid w:val="00AE5F5F"/>
    <w:rsid w:val="00AE7791"/>
    <w:rsid w:val="00AE7C15"/>
    <w:rsid w:val="00AF6664"/>
    <w:rsid w:val="00AF7592"/>
    <w:rsid w:val="00B01407"/>
    <w:rsid w:val="00B02409"/>
    <w:rsid w:val="00B07FDD"/>
    <w:rsid w:val="00B10B6D"/>
    <w:rsid w:val="00B1429C"/>
    <w:rsid w:val="00B15D65"/>
    <w:rsid w:val="00B20C5B"/>
    <w:rsid w:val="00B20F76"/>
    <w:rsid w:val="00B22587"/>
    <w:rsid w:val="00B23F98"/>
    <w:rsid w:val="00B24A8D"/>
    <w:rsid w:val="00B265A0"/>
    <w:rsid w:val="00B26B15"/>
    <w:rsid w:val="00B301DE"/>
    <w:rsid w:val="00B326BF"/>
    <w:rsid w:val="00B42E5A"/>
    <w:rsid w:val="00B42FD9"/>
    <w:rsid w:val="00B44F31"/>
    <w:rsid w:val="00B45A51"/>
    <w:rsid w:val="00B4615D"/>
    <w:rsid w:val="00B4717B"/>
    <w:rsid w:val="00B509E7"/>
    <w:rsid w:val="00B51847"/>
    <w:rsid w:val="00B51C8C"/>
    <w:rsid w:val="00B569A3"/>
    <w:rsid w:val="00B56BC4"/>
    <w:rsid w:val="00B62845"/>
    <w:rsid w:val="00B6362B"/>
    <w:rsid w:val="00B64C07"/>
    <w:rsid w:val="00B67E83"/>
    <w:rsid w:val="00B72076"/>
    <w:rsid w:val="00B726A0"/>
    <w:rsid w:val="00B73505"/>
    <w:rsid w:val="00B75F45"/>
    <w:rsid w:val="00BB2EC0"/>
    <w:rsid w:val="00BB44AC"/>
    <w:rsid w:val="00BB461A"/>
    <w:rsid w:val="00BB7465"/>
    <w:rsid w:val="00BC2624"/>
    <w:rsid w:val="00BC4147"/>
    <w:rsid w:val="00BC5A8A"/>
    <w:rsid w:val="00BD2303"/>
    <w:rsid w:val="00BD47C4"/>
    <w:rsid w:val="00BD518D"/>
    <w:rsid w:val="00BE0D57"/>
    <w:rsid w:val="00BE1D84"/>
    <w:rsid w:val="00BE49DF"/>
    <w:rsid w:val="00BE6D40"/>
    <w:rsid w:val="00BE6D74"/>
    <w:rsid w:val="00BE7941"/>
    <w:rsid w:val="00BF6020"/>
    <w:rsid w:val="00BF641D"/>
    <w:rsid w:val="00C04E16"/>
    <w:rsid w:val="00C06A2A"/>
    <w:rsid w:val="00C105B1"/>
    <w:rsid w:val="00C10D65"/>
    <w:rsid w:val="00C16D0B"/>
    <w:rsid w:val="00C2004B"/>
    <w:rsid w:val="00C20AAC"/>
    <w:rsid w:val="00C21422"/>
    <w:rsid w:val="00C237EA"/>
    <w:rsid w:val="00C2761D"/>
    <w:rsid w:val="00C32B04"/>
    <w:rsid w:val="00C37544"/>
    <w:rsid w:val="00C4051E"/>
    <w:rsid w:val="00C40B45"/>
    <w:rsid w:val="00C42127"/>
    <w:rsid w:val="00C427B4"/>
    <w:rsid w:val="00C461E4"/>
    <w:rsid w:val="00C46772"/>
    <w:rsid w:val="00C47194"/>
    <w:rsid w:val="00C47CD5"/>
    <w:rsid w:val="00C50876"/>
    <w:rsid w:val="00C521F9"/>
    <w:rsid w:val="00C52651"/>
    <w:rsid w:val="00C526EC"/>
    <w:rsid w:val="00C55E81"/>
    <w:rsid w:val="00C55F5D"/>
    <w:rsid w:val="00C60246"/>
    <w:rsid w:val="00C641AB"/>
    <w:rsid w:val="00C64299"/>
    <w:rsid w:val="00C74898"/>
    <w:rsid w:val="00C76350"/>
    <w:rsid w:val="00C801F7"/>
    <w:rsid w:val="00C830A3"/>
    <w:rsid w:val="00C87A68"/>
    <w:rsid w:val="00C90533"/>
    <w:rsid w:val="00C90CA9"/>
    <w:rsid w:val="00C910B3"/>
    <w:rsid w:val="00C92ACF"/>
    <w:rsid w:val="00C9308B"/>
    <w:rsid w:val="00C93A14"/>
    <w:rsid w:val="00C97DAC"/>
    <w:rsid w:val="00CA15DF"/>
    <w:rsid w:val="00CA2BE9"/>
    <w:rsid w:val="00CA3218"/>
    <w:rsid w:val="00CA3B4B"/>
    <w:rsid w:val="00CA3F3D"/>
    <w:rsid w:val="00CA3F69"/>
    <w:rsid w:val="00CB0C4B"/>
    <w:rsid w:val="00CB4268"/>
    <w:rsid w:val="00CB55F7"/>
    <w:rsid w:val="00CB6B68"/>
    <w:rsid w:val="00CB7835"/>
    <w:rsid w:val="00CB7D89"/>
    <w:rsid w:val="00CC2D98"/>
    <w:rsid w:val="00CC55F2"/>
    <w:rsid w:val="00CC5D00"/>
    <w:rsid w:val="00CC6FE0"/>
    <w:rsid w:val="00CD0918"/>
    <w:rsid w:val="00CD2F06"/>
    <w:rsid w:val="00CE66D0"/>
    <w:rsid w:val="00CF0587"/>
    <w:rsid w:val="00CF553F"/>
    <w:rsid w:val="00D02D12"/>
    <w:rsid w:val="00D041C4"/>
    <w:rsid w:val="00D042ED"/>
    <w:rsid w:val="00D042F2"/>
    <w:rsid w:val="00D0437F"/>
    <w:rsid w:val="00D05265"/>
    <w:rsid w:val="00D05A02"/>
    <w:rsid w:val="00D05DE4"/>
    <w:rsid w:val="00D061DF"/>
    <w:rsid w:val="00D10052"/>
    <w:rsid w:val="00D13AFE"/>
    <w:rsid w:val="00D150C3"/>
    <w:rsid w:val="00D174B9"/>
    <w:rsid w:val="00D20411"/>
    <w:rsid w:val="00D227EA"/>
    <w:rsid w:val="00D2684D"/>
    <w:rsid w:val="00D2694B"/>
    <w:rsid w:val="00D274B7"/>
    <w:rsid w:val="00D31150"/>
    <w:rsid w:val="00D31895"/>
    <w:rsid w:val="00D3353A"/>
    <w:rsid w:val="00D33B45"/>
    <w:rsid w:val="00D34C61"/>
    <w:rsid w:val="00D36072"/>
    <w:rsid w:val="00D421B0"/>
    <w:rsid w:val="00D4541D"/>
    <w:rsid w:val="00D47219"/>
    <w:rsid w:val="00D47761"/>
    <w:rsid w:val="00D47FEB"/>
    <w:rsid w:val="00D56419"/>
    <w:rsid w:val="00D56EA3"/>
    <w:rsid w:val="00D660E5"/>
    <w:rsid w:val="00D665E0"/>
    <w:rsid w:val="00D726E3"/>
    <w:rsid w:val="00D743B5"/>
    <w:rsid w:val="00D7506F"/>
    <w:rsid w:val="00D81D07"/>
    <w:rsid w:val="00D85D31"/>
    <w:rsid w:val="00D86C81"/>
    <w:rsid w:val="00D942A2"/>
    <w:rsid w:val="00DA10E9"/>
    <w:rsid w:val="00DA160A"/>
    <w:rsid w:val="00DA27E1"/>
    <w:rsid w:val="00DA5F6C"/>
    <w:rsid w:val="00DA66D8"/>
    <w:rsid w:val="00DA7755"/>
    <w:rsid w:val="00DA7EAB"/>
    <w:rsid w:val="00DB1D10"/>
    <w:rsid w:val="00DB282E"/>
    <w:rsid w:val="00DB36CF"/>
    <w:rsid w:val="00DB54B0"/>
    <w:rsid w:val="00DB596E"/>
    <w:rsid w:val="00DC267F"/>
    <w:rsid w:val="00DC56B2"/>
    <w:rsid w:val="00DC6321"/>
    <w:rsid w:val="00DD1301"/>
    <w:rsid w:val="00DD4F81"/>
    <w:rsid w:val="00DD59B5"/>
    <w:rsid w:val="00DE0578"/>
    <w:rsid w:val="00DE2A7A"/>
    <w:rsid w:val="00DF0F57"/>
    <w:rsid w:val="00DF1311"/>
    <w:rsid w:val="00DF20B0"/>
    <w:rsid w:val="00E010B6"/>
    <w:rsid w:val="00E020FE"/>
    <w:rsid w:val="00E03DF1"/>
    <w:rsid w:val="00E04F3B"/>
    <w:rsid w:val="00E12BB4"/>
    <w:rsid w:val="00E21B14"/>
    <w:rsid w:val="00E22586"/>
    <w:rsid w:val="00E22C9E"/>
    <w:rsid w:val="00E262DA"/>
    <w:rsid w:val="00E30013"/>
    <w:rsid w:val="00E30399"/>
    <w:rsid w:val="00E319A0"/>
    <w:rsid w:val="00E33632"/>
    <w:rsid w:val="00E344BE"/>
    <w:rsid w:val="00E36771"/>
    <w:rsid w:val="00E36E88"/>
    <w:rsid w:val="00E40CFA"/>
    <w:rsid w:val="00E40FED"/>
    <w:rsid w:val="00E42C9C"/>
    <w:rsid w:val="00E44D3C"/>
    <w:rsid w:val="00E45298"/>
    <w:rsid w:val="00E457EA"/>
    <w:rsid w:val="00E463AA"/>
    <w:rsid w:val="00E46E62"/>
    <w:rsid w:val="00E50681"/>
    <w:rsid w:val="00E53703"/>
    <w:rsid w:val="00E54543"/>
    <w:rsid w:val="00E5718D"/>
    <w:rsid w:val="00E57479"/>
    <w:rsid w:val="00E618F0"/>
    <w:rsid w:val="00E62AAF"/>
    <w:rsid w:val="00E637B8"/>
    <w:rsid w:val="00E63DFC"/>
    <w:rsid w:val="00E6791C"/>
    <w:rsid w:val="00E70B4B"/>
    <w:rsid w:val="00E72CDE"/>
    <w:rsid w:val="00E74674"/>
    <w:rsid w:val="00E74B7B"/>
    <w:rsid w:val="00E765AA"/>
    <w:rsid w:val="00E853FA"/>
    <w:rsid w:val="00E85BA1"/>
    <w:rsid w:val="00E901C9"/>
    <w:rsid w:val="00E91E47"/>
    <w:rsid w:val="00E93462"/>
    <w:rsid w:val="00E94D25"/>
    <w:rsid w:val="00E97113"/>
    <w:rsid w:val="00E97831"/>
    <w:rsid w:val="00EA26ED"/>
    <w:rsid w:val="00EA68E9"/>
    <w:rsid w:val="00EB4BBC"/>
    <w:rsid w:val="00EB53BF"/>
    <w:rsid w:val="00EC218E"/>
    <w:rsid w:val="00EC2B99"/>
    <w:rsid w:val="00EC3134"/>
    <w:rsid w:val="00EC4B70"/>
    <w:rsid w:val="00EC4C08"/>
    <w:rsid w:val="00EC564D"/>
    <w:rsid w:val="00ED3964"/>
    <w:rsid w:val="00ED654B"/>
    <w:rsid w:val="00ED6D50"/>
    <w:rsid w:val="00ED79BB"/>
    <w:rsid w:val="00EE26B4"/>
    <w:rsid w:val="00EE38F5"/>
    <w:rsid w:val="00EE5CFF"/>
    <w:rsid w:val="00EE693D"/>
    <w:rsid w:val="00EF0997"/>
    <w:rsid w:val="00EF2335"/>
    <w:rsid w:val="00EF2BAE"/>
    <w:rsid w:val="00EF55A6"/>
    <w:rsid w:val="00EF5663"/>
    <w:rsid w:val="00EF7674"/>
    <w:rsid w:val="00F042B4"/>
    <w:rsid w:val="00F0453D"/>
    <w:rsid w:val="00F04986"/>
    <w:rsid w:val="00F11983"/>
    <w:rsid w:val="00F134D0"/>
    <w:rsid w:val="00F15298"/>
    <w:rsid w:val="00F15520"/>
    <w:rsid w:val="00F22808"/>
    <w:rsid w:val="00F242C2"/>
    <w:rsid w:val="00F34A78"/>
    <w:rsid w:val="00F41F67"/>
    <w:rsid w:val="00F4252D"/>
    <w:rsid w:val="00F45F8A"/>
    <w:rsid w:val="00F50E48"/>
    <w:rsid w:val="00F5206B"/>
    <w:rsid w:val="00F528B5"/>
    <w:rsid w:val="00F5339E"/>
    <w:rsid w:val="00F600C7"/>
    <w:rsid w:val="00F63BD0"/>
    <w:rsid w:val="00F679F3"/>
    <w:rsid w:val="00F70F17"/>
    <w:rsid w:val="00F71644"/>
    <w:rsid w:val="00F72EA5"/>
    <w:rsid w:val="00F82CE8"/>
    <w:rsid w:val="00F8378D"/>
    <w:rsid w:val="00F83AC8"/>
    <w:rsid w:val="00F83CCE"/>
    <w:rsid w:val="00F8553F"/>
    <w:rsid w:val="00F86A4F"/>
    <w:rsid w:val="00F90CB1"/>
    <w:rsid w:val="00F925E8"/>
    <w:rsid w:val="00F93E82"/>
    <w:rsid w:val="00F95D5E"/>
    <w:rsid w:val="00F97CFE"/>
    <w:rsid w:val="00FA39C6"/>
    <w:rsid w:val="00FA4AA9"/>
    <w:rsid w:val="00FB2BFC"/>
    <w:rsid w:val="00FB6073"/>
    <w:rsid w:val="00FC0422"/>
    <w:rsid w:val="00FC4069"/>
    <w:rsid w:val="00FC7370"/>
    <w:rsid w:val="00FC7F59"/>
    <w:rsid w:val="00FD19F5"/>
    <w:rsid w:val="00FD2C06"/>
    <w:rsid w:val="00FD6314"/>
    <w:rsid w:val="00FD6B0B"/>
    <w:rsid w:val="00FE0324"/>
    <w:rsid w:val="00FE1F1E"/>
    <w:rsid w:val="00FE2358"/>
    <w:rsid w:val="00FE35FB"/>
    <w:rsid w:val="00FE3FD6"/>
    <w:rsid w:val="00FF0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494378"/>
  <w14:defaultImageDpi w14:val="0"/>
  <w15:docId w15:val="{72263689-129D-44EC-ABF8-7C9241D2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BD"/>
    <w:pPr>
      <w:autoSpaceDE w:val="0"/>
      <w:autoSpaceDN w:val="0"/>
      <w:spacing w:after="0" w:line="240" w:lineRule="auto"/>
    </w:pPr>
    <w:rPr>
      <w:rFonts w:cs="Arial"/>
      <w:sz w:val="20"/>
      <w:szCs w:val="20"/>
      <w:lang w:eastAsia="en-US"/>
    </w:rPr>
  </w:style>
  <w:style w:type="paragraph" w:styleId="Heading1">
    <w:name w:val="heading 1"/>
    <w:basedOn w:val="BodyText"/>
    <w:link w:val="Heading1Char"/>
    <w:uiPriority w:val="99"/>
    <w:qFormat/>
    <w:rsid w:val="008C402F"/>
    <w:pPr>
      <w:numPr>
        <w:numId w:val="3"/>
      </w:numPr>
      <w:spacing w:before="240"/>
      <w:outlineLvl w:val="0"/>
    </w:pPr>
    <w:rPr>
      <w:rFonts w:asciiTheme="minorHAnsi" w:hAnsiTheme="minorHAnsi"/>
      <w:color w:val="7F7F7F"/>
      <w:sz w:val="16"/>
    </w:rPr>
  </w:style>
  <w:style w:type="paragraph" w:styleId="Heading2">
    <w:name w:val="heading 2"/>
    <w:basedOn w:val="Heading1"/>
    <w:next w:val="Heading3"/>
    <w:link w:val="Heading2Char"/>
    <w:uiPriority w:val="99"/>
    <w:qFormat/>
    <w:rsid w:val="008C402F"/>
    <w:pPr>
      <w:numPr>
        <w:ilvl w:val="1"/>
      </w:numPr>
      <w:outlineLvl w:val="1"/>
    </w:pPr>
    <w:rPr>
      <w:color w:val="56AA1C"/>
    </w:rPr>
  </w:style>
  <w:style w:type="paragraph" w:styleId="Heading3">
    <w:name w:val="heading 3"/>
    <w:basedOn w:val="BodyText2"/>
    <w:link w:val="Heading3Char"/>
    <w:uiPriority w:val="9"/>
    <w:unhideWhenUsed/>
    <w:qFormat/>
    <w:locked/>
    <w:rsid w:val="008C402F"/>
    <w:pPr>
      <w:numPr>
        <w:ilvl w:val="2"/>
        <w:numId w:val="3"/>
      </w:numPr>
      <w:outlineLvl w:val="2"/>
    </w:pPr>
    <w:rPr>
      <w:rFonts w:asciiTheme="minorHAnsi" w:hAnsiTheme="minorHAnsi"/>
      <w:color w:val="7F7F7F"/>
    </w:rPr>
  </w:style>
  <w:style w:type="paragraph" w:styleId="Heading4">
    <w:name w:val="heading 4"/>
    <w:basedOn w:val="BodyText3"/>
    <w:link w:val="Heading4Char"/>
    <w:uiPriority w:val="9"/>
    <w:unhideWhenUsed/>
    <w:qFormat/>
    <w:locked/>
    <w:rsid w:val="008C402F"/>
    <w:pPr>
      <w:numPr>
        <w:ilvl w:val="3"/>
        <w:numId w:val="3"/>
      </w:numPr>
      <w:outlineLvl w:val="3"/>
    </w:pPr>
    <w:rPr>
      <w:rFonts w:asciiTheme="minorHAnsi" w:hAnsiTheme="minorHAnsi"/>
      <w:color w:val="7F7F7F"/>
    </w:rPr>
  </w:style>
  <w:style w:type="paragraph" w:styleId="Heading5">
    <w:name w:val="heading 5"/>
    <w:basedOn w:val="BodyText3"/>
    <w:link w:val="Heading5Char"/>
    <w:uiPriority w:val="9"/>
    <w:unhideWhenUsed/>
    <w:qFormat/>
    <w:locked/>
    <w:rsid w:val="008C402F"/>
    <w:pPr>
      <w:numPr>
        <w:ilvl w:val="4"/>
        <w:numId w:val="3"/>
      </w:numPr>
      <w:outlineLvl w:val="4"/>
    </w:pPr>
    <w:rPr>
      <w:rFonts w:asciiTheme="minorHAnsi" w:hAnsiTheme="minorHAnsi"/>
      <w:color w:val="7F7F7F"/>
    </w:rPr>
  </w:style>
  <w:style w:type="paragraph" w:styleId="Heading6">
    <w:name w:val="heading 6"/>
    <w:basedOn w:val="Heading5"/>
    <w:link w:val="Heading6Char"/>
    <w:uiPriority w:val="9"/>
    <w:unhideWhenUsed/>
    <w:qFormat/>
    <w:locked/>
    <w:rsid w:val="00DA10E9"/>
    <w:pPr>
      <w:numPr>
        <w:ilvl w:val="5"/>
      </w:numPr>
      <w:outlineLvl w:val="5"/>
    </w:pPr>
  </w:style>
  <w:style w:type="paragraph" w:styleId="Heading7">
    <w:name w:val="heading 7"/>
    <w:basedOn w:val="Normal"/>
    <w:next w:val="Normal"/>
    <w:link w:val="Heading7Char"/>
    <w:uiPriority w:val="9"/>
    <w:unhideWhenUsed/>
    <w:qFormat/>
    <w:locked/>
    <w:rsid w:val="00660DBE"/>
    <w:pPr>
      <w:spacing w:before="240" w:after="60"/>
      <w:outlineLvl w:val="6"/>
    </w:pPr>
    <w:rPr>
      <w:rFonts w:asciiTheme="minorHAnsi" w:eastAsiaTheme="minorEastAsia" w:hAnsiTheme="minorHAns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402F"/>
    <w:rPr>
      <w:rFonts w:asciiTheme="minorHAnsi" w:hAnsiTheme="minorHAnsi" w:cs="Arial"/>
      <w:b/>
      <w:bCs/>
      <w:color w:val="7F7F7F"/>
      <w:sz w:val="16"/>
      <w:szCs w:val="20"/>
      <w:lang w:eastAsia="en-US"/>
    </w:rPr>
  </w:style>
  <w:style w:type="character" w:customStyle="1" w:styleId="Heading2Char">
    <w:name w:val="Heading 2 Char"/>
    <w:basedOn w:val="DefaultParagraphFont"/>
    <w:link w:val="Heading2"/>
    <w:uiPriority w:val="99"/>
    <w:locked/>
    <w:rsid w:val="008C402F"/>
    <w:rPr>
      <w:rFonts w:asciiTheme="minorHAnsi" w:hAnsiTheme="minorHAnsi" w:cs="Arial"/>
      <w:b/>
      <w:bCs/>
      <w:color w:val="56AA1C"/>
      <w:sz w:val="16"/>
      <w:szCs w:val="20"/>
      <w:lang w:eastAsia="en-US"/>
    </w:rPr>
  </w:style>
  <w:style w:type="character" w:customStyle="1" w:styleId="Heading3Char">
    <w:name w:val="Heading 3 Char"/>
    <w:basedOn w:val="DefaultParagraphFont"/>
    <w:link w:val="Heading3"/>
    <w:uiPriority w:val="9"/>
    <w:locked/>
    <w:rsid w:val="008C402F"/>
    <w:rPr>
      <w:rFonts w:asciiTheme="minorHAnsi" w:hAnsiTheme="minorHAnsi"/>
      <w:color w:val="7F7F7F"/>
      <w:sz w:val="20"/>
      <w:szCs w:val="20"/>
      <w:lang w:eastAsia="en-US"/>
    </w:rPr>
  </w:style>
  <w:style w:type="character" w:customStyle="1" w:styleId="Heading4Char">
    <w:name w:val="Heading 4 Char"/>
    <w:basedOn w:val="DefaultParagraphFont"/>
    <w:link w:val="Heading4"/>
    <w:uiPriority w:val="9"/>
    <w:locked/>
    <w:rsid w:val="008C402F"/>
    <w:rPr>
      <w:rFonts w:asciiTheme="minorHAnsi" w:hAnsiTheme="minorHAnsi"/>
      <w:color w:val="7F7F7F"/>
      <w:sz w:val="20"/>
      <w:szCs w:val="20"/>
      <w:lang w:eastAsia="en-US"/>
    </w:rPr>
  </w:style>
  <w:style w:type="character" w:customStyle="1" w:styleId="Heading5Char">
    <w:name w:val="Heading 5 Char"/>
    <w:basedOn w:val="DefaultParagraphFont"/>
    <w:link w:val="Heading5"/>
    <w:uiPriority w:val="9"/>
    <w:locked/>
    <w:rsid w:val="008C402F"/>
    <w:rPr>
      <w:rFonts w:asciiTheme="minorHAnsi" w:hAnsiTheme="minorHAnsi"/>
      <w:color w:val="7F7F7F"/>
      <w:sz w:val="20"/>
      <w:szCs w:val="20"/>
      <w:lang w:eastAsia="en-US"/>
    </w:rPr>
  </w:style>
  <w:style w:type="character" w:customStyle="1" w:styleId="Heading6Char">
    <w:name w:val="Heading 6 Char"/>
    <w:basedOn w:val="DefaultParagraphFont"/>
    <w:link w:val="Heading6"/>
    <w:uiPriority w:val="9"/>
    <w:locked/>
    <w:rsid w:val="00DA10E9"/>
    <w:rPr>
      <w:rFonts w:cs="Times New Roman"/>
      <w:sz w:val="20"/>
      <w:szCs w:val="20"/>
      <w:lang w:val="en-US" w:eastAsia="en-US"/>
    </w:rPr>
  </w:style>
  <w:style w:type="character" w:customStyle="1" w:styleId="Heading7Char">
    <w:name w:val="Heading 7 Char"/>
    <w:basedOn w:val="DefaultParagraphFont"/>
    <w:link w:val="Heading7"/>
    <w:uiPriority w:val="9"/>
    <w:locked/>
    <w:rsid w:val="00660DBE"/>
    <w:rPr>
      <w:rFonts w:asciiTheme="minorHAnsi" w:eastAsiaTheme="minorEastAsia" w:hAnsiTheme="minorHAnsi" w:cs="Times New Roman"/>
      <w:sz w:val="24"/>
      <w:szCs w:val="24"/>
      <w:lang w:val="en-US" w:eastAsia="en-US"/>
    </w:rPr>
  </w:style>
  <w:style w:type="paragraph" w:styleId="Header">
    <w:name w:val="header"/>
    <w:basedOn w:val="BodyText"/>
    <w:link w:val="HeaderChar"/>
    <w:uiPriority w:val="99"/>
    <w:rsid w:val="005771BD"/>
    <w:pPr>
      <w:spacing w:before="0" w:after="40"/>
    </w:pPr>
    <w:rPr>
      <w:sz w:val="16"/>
    </w:rPr>
  </w:style>
  <w:style w:type="character" w:customStyle="1" w:styleId="HeaderChar">
    <w:name w:val="Header Char"/>
    <w:basedOn w:val="DefaultParagraphFont"/>
    <w:link w:val="Header"/>
    <w:uiPriority w:val="99"/>
    <w:locked/>
    <w:rsid w:val="005771BD"/>
    <w:rPr>
      <w:rFonts w:ascii="Arial" w:hAnsi="Arial" w:cs="Arial"/>
      <w:b/>
      <w:bCs/>
      <w:sz w:val="20"/>
      <w:szCs w:val="20"/>
    </w:rPr>
  </w:style>
  <w:style w:type="paragraph" w:styleId="BodyText2">
    <w:name w:val="Body Text 2"/>
    <w:basedOn w:val="LevelA"/>
    <w:link w:val="BodyText2Char"/>
    <w:uiPriority w:val="99"/>
    <w:rsid w:val="000C5482"/>
    <w:pPr>
      <w:tabs>
        <w:tab w:val="clear" w:pos="1260"/>
        <w:tab w:val="left" w:pos="1080"/>
        <w:tab w:val="left" w:pos="1440"/>
        <w:tab w:val="left" w:pos="1800"/>
        <w:tab w:val="left" w:pos="2160"/>
      </w:tabs>
      <w:spacing w:before="80"/>
      <w:ind w:left="1080" w:hanging="360"/>
    </w:pPr>
  </w:style>
  <w:style w:type="character" w:customStyle="1" w:styleId="BodyText2Char">
    <w:name w:val="Body Text 2 Char"/>
    <w:basedOn w:val="DefaultParagraphFont"/>
    <w:link w:val="BodyText2"/>
    <w:uiPriority w:val="99"/>
    <w:locked/>
    <w:rsid w:val="000C5482"/>
    <w:rPr>
      <w:rFonts w:cs="Times New Roman"/>
      <w:sz w:val="20"/>
      <w:szCs w:val="20"/>
    </w:rPr>
  </w:style>
  <w:style w:type="paragraph" w:styleId="BodyTextIndent2">
    <w:name w:val="Body Text Indent 2"/>
    <w:basedOn w:val="BodyText2"/>
    <w:link w:val="BodyTextIndent2Char"/>
    <w:uiPriority w:val="99"/>
    <w:rsid w:val="009647D3"/>
    <w:pPr>
      <w:tabs>
        <w:tab w:val="clear" w:pos="1080"/>
        <w:tab w:val="clear" w:pos="2160"/>
      </w:tabs>
      <w:spacing w:before="40"/>
      <w:ind w:left="1800"/>
    </w:pPr>
  </w:style>
  <w:style w:type="character" w:customStyle="1" w:styleId="BodyTextIndent2Char">
    <w:name w:val="Body Text Indent 2 Char"/>
    <w:basedOn w:val="DefaultParagraphFont"/>
    <w:link w:val="BodyTextIndent2"/>
    <w:uiPriority w:val="99"/>
    <w:locked/>
    <w:rsid w:val="009647D3"/>
    <w:rPr>
      <w:rFonts w:cs="Times New Roman"/>
      <w:sz w:val="20"/>
      <w:szCs w:val="20"/>
    </w:rPr>
  </w:style>
  <w:style w:type="paragraph" w:styleId="BodyTextIndent3">
    <w:name w:val="Body Text Indent 3"/>
    <w:basedOn w:val="Normal"/>
    <w:link w:val="BodyTextIndent3Char"/>
    <w:uiPriority w:val="99"/>
    <w:rsid w:val="000C6946"/>
    <w:pPr>
      <w:tabs>
        <w:tab w:val="left" w:pos="1440"/>
        <w:tab w:val="left" w:pos="3600"/>
      </w:tabs>
      <w:ind w:left="3600" w:hanging="2520"/>
    </w:pPr>
  </w:style>
  <w:style w:type="character" w:customStyle="1" w:styleId="BodyTextIndent3Char">
    <w:name w:val="Body Text Indent 3 Char"/>
    <w:basedOn w:val="DefaultParagraphFont"/>
    <w:link w:val="BodyTextIndent3"/>
    <w:uiPriority w:val="99"/>
    <w:locked/>
    <w:rsid w:val="000C6946"/>
    <w:rPr>
      <w:rFonts w:ascii="Arial" w:hAnsi="Arial" w:cs="Arial"/>
      <w:sz w:val="20"/>
      <w:szCs w:val="20"/>
    </w:rPr>
  </w:style>
  <w:style w:type="paragraph" w:styleId="BodyText">
    <w:name w:val="Body Text"/>
    <w:basedOn w:val="Normal"/>
    <w:link w:val="BodyTextChar"/>
    <w:uiPriority w:val="99"/>
    <w:rsid w:val="003B44E2"/>
    <w:pPr>
      <w:tabs>
        <w:tab w:val="left" w:pos="720"/>
        <w:tab w:val="right" w:pos="9360"/>
      </w:tabs>
      <w:autoSpaceDE/>
      <w:autoSpaceDN/>
      <w:spacing w:before="120"/>
    </w:pPr>
    <w:rPr>
      <w:rFonts w:ascii="Arial" w:hAnsi="Arial"/>
      <w:b/>
      <w:bCs/>
      <w:sz w:val="18"/>
    </w:rPr>
  </w:style>
  <w:style w:type="character" w:customStyle="1" w:styleId="BodyTextChar">
    <w:name w:val="Body Text Char"/>
    <w:basedOn w:val="DefaultParagraphFont"/>
    <w:link w:val="BodyText"/>
    <w:uiPriority w:val="99"/>
    <w:locked/>
    <w:rsid w:val="003B44E2"/>
    <w:rPr>
      <w:rFonts w:ascii="Arial" w:hAnsi="Arial" w:cs="Arial"/>
      <w:b/>
      <w:bCs/>
      <w:sz w:val="20"/>
      <w:szCs w:val="20"/>
    </w:rPr>
  </w:style>
  <w:style w:type="paragraph" w:styleId="Footer">
    <w:name w:val="footer"/>
    <w:basedOn w:val="BodyText"/>
    <w:link w:val="FooterChar"/>
    <w:uiPriority w:val="99"/>
    <w:rsid w:val="005771BD"/>
    <w:pPr>
      <w:spacing w:before="0" w:after="40"/>
    </w:pPr>
    <w:rPr>
      <w:sz w:val="16"/>
    </w:rPr>
  </w:style>
  <w:style w:type="character" w:customStyle="1" w:styleId="FooterChar">
    <w:name w:val="Footer Char"/>
    <w:basedOn w:val="DefaultParagraphFont"/>
    <w:link w:val="Footer"/>
    <w:uiPriority w:val="99"/>
    <w:locked/>
    <w:rsid w:val="005771BD"/>
    <w:rPr>
      <w:rFonts w:ascii="Arial" w:hAnsi="Arial" w:cs="Arial"/>
      <w:b/>
      <w:bCs/>
      <w:sz w:val="20"/>
      <w:szCs w:val="20"/>
    </w:rPr>
  </w:style>
  <w:style w:type="character" w:styleId="PageNumber">
    <w:name w:val="page number"/>
    <w:basedOn w:val="DefaultParagraphFont"/>
    <w:uiPriority w:val="99"/>
    <w:rsid w:val="003E6B79"/>
    <w:rPr>
      <w:rFonts w:cs="Times New Roman"/>
    </w:rPr>
  </w:style>
  <w:style w:type="character" w:styleId="FollowedHyperlink">
    <w:name w:val="FollowedHyperlink"/>
    <w:basedOn w:val="DefaultParagraphFont"/>
    <w:uiPriority w:val="99"/>
    <w:semiHidden/>
    <w:rsid w:val="00E91E47"/>
    <w:rPr>
      <w:rFonts w:cs="Times New Roman"/>
      <w:color w:val="800080"/>
      <w:u w:val="single"/>
    </w:rPr>
  </w:style>
  <w:style w:type="paragraph" w:styleId="PlainText">
    <w:name w:val="Plain Text"/>
    <w:basedOn w:val="Normal"/>
    <w:link w:val="PlainTextChar"/>
    <w:uiPriority w:val="99"/>
    <w:rsid w:val="00A373E1"/>
    <w:pPr>
      <w:autoSpaceDE/>
      <w:autoSpaceDN/>
    </w:pPr>
    <w:rPr>
      <w:rFonts w:ascii="Consolas" w:hAnsi="Consolas" w:cs="Times New Roman"/>
      <w:sz w:val="21"/>
      <w:szCs w:val="21"/>
    </w:rPr>
  </w:style>
  <w:style w:type="character" w:customStyle="1" w:styleId="PlainTextChar">
    <w:name w:val="Plain Text Char"/>
    <w:basedOn w:val="DefaultParagraphFont"/>
    <w:link w:val="PlainText"/>
    <w:uiPriority w:val="99"/>
    <w:locked/>
    <w:rsid w:val="00A373E1"/>
    <w:rPr>
      <w:rFonts w:ascii="Consolas" w:hAnsi="Consolas" w:cs="Times New Roman"/>
      <w:sz w:val="21"/>
      <w:szCs w:val="21"/>
    </w:rPr>
  </w:style>
  <w:style w:type="paragraph" w:customStyle="1" w:styleId="DST">
    <w:name w:val="DST"/>
    <w:basedOn w:val="Normal"/>
    <w:next w:val="LevelA"/>
    <w:uiPriority w:val="99"/>
    <w:rsid w:val="00E36E88"/>
    <w:pPr>
      <w:numPr>
        <w:ilvl w:val="2"/>
        <w:numId w:val="2"/>
      </w:numPr>
      <w:suppressAutoHyphens/>
      <w:autoSpaceDE/>
      <w:autoSpaceDN/>
      <w:spacing w:before="240"/>
      <w:jc w:val="both"/>
      <w:outlineLvl w:val="0"/>
    </w:pPr>
    <w:rPr>
      <w:rFonts w:cs="Times New Roman"/>
      <w:sz w:val="22"/>
    </w:rPr>
  </w:style>
  <w:style w:type="paragraph" w:customStyle="1" w:styleId="LevelMainTopic">
    <w:name w:val="Level Main Topic"/>
    <w:basedOn w:val="BodyText"/>
    <w:next w:val="BodyText2"/>
    <w:uiPriority w:val="99"/>
    <w:rsid w:val="00AC36C5"/>
    <w:pPr>
      <w:spacing w:before="240"/>
    </w:pPr>
  </w:style>
  <w:style w:type="paragraph" w:customStyle="1" w:styleId="LevelA">
    <w:name w:val="Level A"/>
    <w:basedOn w:val="Normal"/>
    <w:next w:val="LevelA1"/>
    <w:uiPriority w:val="99"/>
    <w:rsid w:val="00C9308B"/>
    <w:pPr>
      <w:tabs>
        <w:tab w:val="left" w:pos="1260"/>
      </w:tabs>
      <w:suppressAutoHyphens/>
      <w:autoSpaceDE/>
      <w:autoSpaceDN/>
      <w:spacing w:before="120"/>
      <w:ind w:left="1267" w:hanging="547"/>
    </w:pPr>
    <w:rPr>
      <w:rFonts w:cs="Times New Roman"/>
    </w:rPr>
  </w:style>
  <w:style w:type="paragraph" w:customStyle="1" w:styleId="LevelA1">
    <w:name w:val="Level A.1"/>
    <w:basedOn w:val="Normal"/>
    <w:uiPriority w:val="99"/>
    <w:rsid w:val="00B509E7"/>
    <w:pPr>
      <w:tabs>
        <w:tab w:val="left" w:pos="1800"/>
      </w:tabs>
      <w:suppressAutoHyphens/>
      <w:autoSpaceDE/>
      <w:autoSpaceDN/>
      <w:spacing w:before="120"/>
      <w:ind w:left="1814" w:hanging="547"/>
      <w:outlineLvl w:val="3"/>
    </w:pPr>
    <w:rPr>
      <w:rFonts w:cs="Times New Roman"/>
    </w:rPr>
  </w:style>
  <w:style w:type="paragraph" w:customStyle="1" w:styleId="LevelA1a">
    <w:name w:val="Level A1a"/>
    <w:basedOn w:val="LevelA1"/>
    <w:uiPriority w:val="99"/>
    <w:rsid w:val="009A116C"/>
    <w:pPr>
      <w:tabs>
        <w:tab w:val="clear" w:pos="1800"/>
      </w:tabs>
      <w:ind w:left="1980" w:hanging="180"/>
      <w:outlineLvl w:val="9"/>
    </w:pPr>
  </w:style>
  <w:style w:type="character" w:customStyle="1" w:styleId="bold">
    <w:name w:val="bold"/>
    <w:basedOn w:val="DefaultParagraphFont"/>
    <w:uiPriority w:val="99"/>
    <w:rsid w:val="00F63BD0"/>
    <w:rPr>
      <w:rFonts w:cs="Times New Roman"/>
    </w:rPr>
  </w:style>
  <w:style w:type="paragraph" w:styleId="ListParagraph">
    <w:name w:val="List Paragraph"/>
    <w:basedOn w:val="Normal"/>
    <w:uiPriority w:val="99"/>
    <w:qFormat/>
    <w:rsid w:val="00F63BD0"/>
    <w:pPr>
      <w:ind w:left="720"/>
    </w:pPr>
  </w:style>
  <w:style w:type="paragraph" w:customStyle="1" w:styleId="EOS">
    <w:name w:val="EOS"/>
    <w:basedOn w:val="Normal"/>
    <w:uiPriority w:val="99"/>
    <w:rsid w:val="00D942A2"/>
    <w:pPr>
      <w:suppressAutoHyphens/>
      <w:autoSpaceDE/>
      <w:autoSpaceDN/>
      <w:spacing w:before="480"/>
      <w:jc w:val="both"/>
    </w:pPr>
    <w:rPr>
      <w:rFonts w:cs="Times New Roman"/>
      <w:sz w:val="22"/>
    </w:rPr>
  </w:style>
  <w:style w:type="paragraph" w:customStyle="1" w:styleId="CMT">
    <w:name w:val="CMT"/>
    <w:basedOn w:val="Normal"/>
    <w:uiPriority w:val="99"/>
    <w:rsid w:val="00D942A2"/>
    <w:pPr>
      <w:suppressAutoHyphens/>
      <w:autoSpaceDE/>
      <w:autoSpaceDN/>
      <w:spacing w:before="240"/>
      <w:jc w:val="both"/>
    </w:pPr>
    <w:rPr>
      <w:rFonts w:cs="Times New Roman"/>
      <w:vanish/>
      <w:color w:val="0000FF"/>
      <w:sz w:val="22"/>
    </w:rPr>
  </w:style>
  <w:style w:type="character" w:customStyle="1" w:styleId="NUM">
    <w:name w:val="NUM"/>
    <w:basedOn w:val="DefaultParagraphFont"/>
    <w:uiPriority w:val="99"/>
    <w:rsid w:val="00D942A2"/>
    <w:rPr>
      <w:rFonts w:cs="Times New Roman"/>
    </w:rPr>
  </w:style>
  <w:style w:type="paragraph" w:styleId="BodyText3">
    <w:name w:val="Body Text 3"/>
    <w:basedOn w:val="BodyTextIndent2"/>
    <w:link w:val="BodyText3Char"/>
    <w:uiPriority w:val="99"/>
    <w:rsid w:val="009647D3"/>
    <w:pPr>
      <w:tabs>
        <w:tab w:val="clear" w:pos="1800"/>
        <w:tab w:val="left" w:pos="1080"/>
      </w:tabs>
      <w:ind w:left="1440" w:hanging="720"/>
    </w:pPr>
  </w:style>
  <w:style w:type="character" w:customStyle="1" w:styleId="BodyText3Char">
    <w:name w:val="Body Text 3 Char"/>
    <w:basedOn w:val="DefaultParagraphFont"/>
    <w:link w:val="BodyText3"/>
    <w:uiPriority w:val="99"/>
    <w:locked/>
    <w:rsid w:val="009647D3"/>
    <w:rPr>
      <w:rFonts w:cs="Times New Roman"/>
      <w:sz w:val="20"/>
      <w:szCs w:val="20"/>
    </w:rPr>
  </w:style>
  <w:style w:type="paragraph" w:styleId="BalloonText">
    <w:name w:val="Balloon Text"/>
    <w:basedOn w:val="Normal"/>
    <w:link w:val="BalloonTextChar"/>
    <w:uiPriority w:val="99"/>
    <w:semiHidden/>
    <w:rsid w:val="006C77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77CB"/>
    <w:rPr>
      <w:rFonts w:ascii="Tahoma" w:hAnsi="Tahoma" w:cs="Tahoma"/>
      <w:sz w:val="16"/>
      <w:szCs w:val="16"/>
    </w:rPr>
  </w:style>
  <w:style w:type="table" w:styleId="TableGrid">
    <w:name w:val="Table Grid"/>
    <w:basedOn w:val="TableNormal"/>
    <w:uiPriority w:val="99"/>
    <w:locked/>
    <w:rsid w:val="00560969"/>
    <w:pPr>
      <w:spacing w:after="0" w:line="240" w:lineRule="auto"/>
    </w:pPr>
    <w:rPr>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Header"/>
    <w:next w:val="Normal"/>
    <w:link w:val="TitleChar"/>
    <w:uiPriority w:val="99"/>
    <w:qFormat/>
    <w:locked/>
    <w:rsid w:val="00AD2F6A"/>
    <w:pPr>
      <w:jc w:val="center"/>
    </w:pPr>
  </w:style>
  <w:style w:type="character" w:customStyle="1" w:styleId="TitleChar">
    <w:name w:val="Title Char"/>
    <w:basedOn w:val="DefaultParagraphFont"/>
    <w:link w:val="Title"/>
    <w:uiPriority w:val="99"/>
    <w:locked/>
    <w:rsid w:val="00AD2F6A"/>
    <w:rPr>
      <w:rFonts w:ascii="Arial" w:hAnsi="Arial" w:cs="Arial"/>
      <w:b/>
      <w:bCs/>
      <w:sz w:val="20"/>
      <w:szCs w:val="20"/>
    </w:rPr>
  </w:style>
  <w:style w:type="character" w:styleId="Emphasis">
    <w:name w:val="Emphasis"/>
    <w:basedOn w:val="DefaultParagraphFont"/>
    <w:uiPriority w:val="99"/>
    <w:qFormat/>
    <w:locked/>
    <w:rsid w:val="0046227F"/>
    <w:rPr>
      <w:rFonts w:cs="Times New Roman"/>
      <w:i/>
      <w:iCs/>
    </w:rPr>
  </w:style>
  <w:style w:type="paragraph" w:styleId="BodyTextIndent">
    <w:name w:val="Body Text Indent"/>
    <w:basedOn w:val="Normal"/>
    <w:link w:val="BodyTextIndentChar"/>
    <w:uiPriority w:val="99"/>
    <w:rsid w:val="000277E4"/>
    <w:pPr>
      <w:tabs>
        <w:tab w:val="left" w:pos="1080"/>
      </w:tabs>
      <w:ind w:left="1080" w:hanging="360"/>
    </w:pPr>
    <w:rPr>
      <w:rFonts w:ascii="Arial" w:hAnsi="Arial" w:cs="Courier New"/>
    </w:rPr>
  </w:style>
  <w:style w:type="character" w:customStyle="1" w:styleId="BodyTextIndentChar">
    <w:name w:val="Body Text Indent Char"/>
    <w:basedOn w:val="DefaultParagraphFont"/>
    <w:link w:val="BodyTextIndent"/>
    <w:uiPriority w:val="99"/>
    <w:locked/>
    <w:rsid w:val="000277E4"/>
    <w:rPr>
      <w:rFonts w:ascii="Arial" w:eastAsia="Batang" w:hAnsi="Arial" w:cs="Courier New"/>
      <w:lang w:val="en-US" w:eastAsia="en-US" w:bidi="ar-SA"/>
    </w:rPr>
  </w:style>
  <w:style w:type="character" w:styleId="Strong">
    <w:name w:val="Strong"/>
    <w:basedOn w:val="DefaultParagraphFont"/>
    <w:uiPriority w:val="22"/>
    <w:qFormat/>
    <w:locked/>
    <w:rsid w:val="007154DE"/>
    <w:rPr>
      <w:rFonts w:cs="Times New Roman"/>
      <w:b/>
      <w:bCs/>
    </w:rPr>
  </w:style>
  <w:style w:type="numbering" w:customStyle="1" w:styleId="Style1">
    <w:name w:val="Style1"/>
    <w:pPr>
      <w:numPr>
        <w:numId w:val="1"/>
      </w:numPr>
    </w:pPr>
  </w:style>
  <w:style w:type="character" w:styleId="Hyperlink">
    <w:name w:val="Hyperlink"/>
    <w:uiPriority w:val="99"/>
    <w:unhideWhenUsed/>
    <w:rsid w:val="004D3C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981554">
      <w:bodyDiv w:val="1"/>
      <w:marLeft w:val="0"/>
      <w:marRight w:val="0"/>
      <w:marTop w:val="0"/>
      <w:marBottom w:val="0"/>
      <w:divBdr>
        <w:top w:val="none" w:sz="0" w:space="0" w:color="auto"/>
        <w:left w:val="none" w:sz="0" w:space="0" w:color="auto"/>
        <w:bottom w:val="none" w:sz="0" w:space="0" w:color="auto"/>
        <w:right w:val="none" w:sz="0" w:space="0" w:color="auto"/>
      </w:divBdr>
    </w:div>
    <w:div w:id="1237326654">
      <w:marLeft w:val="0"/>
      <w:marRight w:val="0"/>
      <w:marTop w:val="0"/>
      <w:marBottom w:val="0"/>
      <w:divBdr>
        <w:top w:val="none" w:sz="0" w:space="0" w:color="auto"/>
        <w:left w:val="none" w:sz="0" w:space="0" w:color="auto"/>
        <w:bottom w:val="none" w:sz="0" w:space="0" w:color="auto"/>
        <w:right w:val="none" w:sz="0" w:space="0" w:color="auto"/>
      </w:divBdr>
    </w:div>
    <w:div w:id="12373266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ales@paxt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22</Pages>
  <Words>8122</Words>
  <Characters>36370</Characters>
  <Application>Microsoft Office Word</Application>
  <DocSecurity>0</DocSecurity>
  <Lines>303</Lines>
  <Paragraphs>88</Paragraphs>
  <ScaleCrop>false</ScaleCrop>
  <HeadingPairs>
    <vt:vector size="2" baseType="variant">
      <vt:variant>
        <vt:lpstr>Title</vt:lpstr>
      </vt:variant>
      <vt:variant>
        <vt:i4>1</vt:i4>
      </vt:variant>
    </vt:vector>
  </HeadingPairs>
  <TitlesOfParts>
    <vt:vector size="1" baseType="lpstr">
      <vt:lpstr>A&amp;E  Section One Paxton Access</vt:lpstr>
    </vt:vector>
  </TitlesOfParts>
  <Company>Toshiba</Company>
  <LinksUpToDate>false</LinksUpToDate>
  <CharactersWithSpaces>44404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A&amp;E  Section One Paxton Access</dc:title>
  <dc:subject/>
  <dc:creator>Lindsay Gower / Blue Ribbon Writing</dc:creator>
  <cp:keywords/>
  <dc:description/>
  <cp:lastModifiedBy>Steve Rowlands</cp:lastModifiedBy>
  <cp:revision>8</cp:revision>
  <cp:lastPrinted>2011-08-28T13:31:00Z</cp:lastPrinted>
  <dcterms:created xsi:type="dcterms:W3CDTF">2019-11-06T09:18:00Z</dcterms:created>
  <dcterms:modified xsi:type="dcterms:W3CDTF">2021-01-20T08:30:00Z</dcterms:modified>
</cp:coreProperties>
</file>